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431" w:tblpY="-1423"/>
        <w:tblW w:w="22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521"/>
        <w:gridCol w:w="5670"/>
        <w:gridCol w:w="5245"/>
        <w:gridCol w:w="3686"/>
      </w:tblGrid>
      <w:tr w:rsidR="00D2612F" w:rsidRPr="001E0002" w14:paraId="2AB40A43" w14:textId="77777777" w:rsidTr="009727AD">
        <w:trPr>
          <w:trHeight w:val="443"/>
        </w:trPr>
        <w:tc>
          <w:tcPr>
            <w:tcW w:w="22818" w:type="dxa"/>
            <w:gridSpan w:val="5"/>
            <w:shd w:val="clear" w:color="auto" w:fill="auto"/>
            <w:noWrap/>
            <w:vAlign w:val="bottom"/>
            <w:hideMark/>
          </w:tcPr>
          <w:p w14:paraId="4C95D25D" w14:textId="427340EB" w:rsidR="00D2612F" w:rsidRPr="001E0002" w:rsidRDefault="00D2612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8E78E5" w:rsidRPr="00580FA6" w14:paraId="3BB3612B" w14:textId="77777777" w:rsidTr="009727AD">
        <w:trPr>
          <w:trHeight w:val="837"/>
        </w:trPr>
        <w:tc>
          <w:tcPr>
            <w:tcW w:w="22818" w:type="dxa"/>
            <w:gridSpan w:val="5"/>
            <w:shd w:val="clear" w:color="auto" w:fill="D0CECE" w:themeFill="background2" w:themeFillShade="E6"/>
            <w:noWrap/>
            <w:vAlign w:val="center"/>
            <w:hideMark/>
          </w:tcPr>
          <w:p w14:paraId="4151390F" w14:textId="77777777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Программа «Первого форума недропользователей Приволжского федерального округа»</w:t>
            </w:r>
          </w:p>
          <w:p w14:paraId="1272CA3D" w14:textId="77777777" w:rsidR="001F29D5" w:rsidRPr="00580FA6" w:rsidRDefault="001F29D5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790F426" w14:textId="77777777" w:rsidR="005452AD" w:rsidRDefault="001F29D5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Место проведения: Пермь,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ул.Фридриха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Энгельса д.6 </w:t>
            </w:r>
          </w:p>
          <w:p w14:paraId="1DF0F13D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7FA62F6" w14:textId="6ABDA01B" w:rsidR="001F29D5" w:rsidRPr="00580FA6" w:rsidRDefault="005452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Здание: </w:t>
            </w:r>
            <w:r w:rsidR="001F29D5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«Пермс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кой краевой специальной</w:t>
            </w:r>
            <w:r w:rsidR="001F29D5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музыкальн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</w:t>
            </w:r>
            <w:r w:rsidR="001F29D5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школ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</w:t>
            </w:r>
            <w:r w:rsidR="001F29D5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8E78E5" w:rsidRPr="00580FA6" w14:paraId="78B48B32" w14:textId="77777777" w:rsidTr="009727AD">
        <w:trPr>
          <w:trHeight w:val="467"/>
        </w:trPr>
        <w:tc>
          <w:tcPr>
            <w:tcW w:w="22818" w:type="dxa"/>
            <w:gridSpan w:val="5"/>
            <w:shd w:val="clear" w:color="auto" w:fill="FFC000"/>
            <w:noWrap/>
            <w:vAlign w:val="center"/>
            <w:hideMark/>
          </w:tcPr>
          <w:p w14:paraId="6BA37461" w14:textId="77777777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 июня 2026 (вторник)</w:t>
            </w:r>
          </w:p>
        </w:tc>
      </w:tr>
      <w:tr w:rsidR="008E78E5" w:rsidRPr="00580FA6" w14:paraId="405EDF61" w14:textId="77777777" w:rsidTr="009727AD">
        <w:trPr>
          <w:trHeight w:val="697"/>
        </w:trPr>
        <w:tc>
          <w:tcPr>
            <w:tcW w:w="22818" w:type="dxa"/>
            <w:gridSpan w:val="5"/>
            <w:shd w:val="clear" w:color="auto" w:fill="auto"/>
            <w:noWrap/>
            <w:vAlign w:val="center"/>
            <w:hideMark/>
          </w:tcPr>
          <w:p w14:paraId="414CF4FA" w14:textId="77777777" w:rsidR="003A1FB0" w:rsidRPr="00580FA6" w:rsidRDefault="002B0BA1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заезда участников</w:t>
            </w:r>
          </w:p>
        </w:tc>
      </w:tr>
      <w:tr w:rsidR="008E78E5" w:rsidRPr="00580FA6" w14:paraId="7BFCF19D" w14:textId="77777777" w:rsidTr="009727AD">
        <w:trPr>
          <w:trHeight w:val="467"/>
        </w:trPr>
        <w:tc>
          <w:tcPr>
            <w:tcW w:w="22818" w:type="dxa"/>
            <w:gridSpan w:val="5"/>
            <w:shd w:val="clear" w:color="auto" w:fill="FFC000"/>
            <w:noWrap/>
            <w:vAlign w:val="center"/>
            <w:hideMark/>
          </w:tcPr>
          <w:p w14:paraId="12AC6DCC" w14:textId="77777777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 июля 2026 (среда)</w:t>
            </w:r>
          </w:p>
        </w:tc>
      </w:tr>
      <w:tr w:rsidR="008E78E5" w:rsidRPr="00580FA6" w14:paraId="06E34C21" w14:textId="77777777" w:rsidTr="009727AD">
        <w:trPr>
          <w:trHeight w:val="467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1CE1151" w14:textId="77777777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6521" w:type="dxa"/>
            <w:shd w:val="clear" w:color="auto" w:fill="auto"/>
            <w:noWrap/>
            <w:vAlign w:val="center"/>
            <w:hideMark/>
          </w:tcPr>
          <w:p w14:paraId="7F86E391" w14:textId="77777777" w:rsidR="00C162D7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Зал пленарного заседания, </w:t>
            </w:r>
          </w:p>
          <w:p w14:paraId="497B1EE0" w14:textId="7A96A00C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 этаж 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14:paraId="7076047A" w14:textId="77777777" w:rsidR="00C162D7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Конференц-зал № 1,</w:t>
            </w:r>
            <w:r w:rsidR="00C162D7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135C5809" w14:textId="743355F8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 этаж 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23D31758" w14:textId="77777777" w:rsidR="00C162D7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Конференц-зал № 2,</w:t>
            </w:r>
            <w:r w:rsidR="00C162D7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58AA10E2" w14:textId="309D7660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этаж 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46D4FDC" w14:textId="77777777" w:rsidR="00C162D7" w:rsidRPr="00580FA6" w:rsidRDefault="003A1FB0" w:rsidP="009727AD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Конференц-зал № 3,</w:t>
            </w:r>
            <w:r w:rsidR="00C162D7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0F56901C" w14:textId="51FF264E" w:rsidR="003A1FB0" w:rsidRPr="00580FA6" w:rsidRDefault="003A1FB0" w:rsidP="009727AD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этаж </w:t>
            </w:r>
          </w:p>
        </w:tc>
      </w:tr>
      <w:tr w:rsidR="008E78E5" w:rsidRPr="00580FA6" w14:paraId="57C6F4AC" w14:textId="77777777" w:rsidTr="009727AD">
        <w:trPr>
          <w:trHeight w:val="467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EC4C2D" w14:textId="2235F8EC" w:rsidR="003A1FB0" w:rsidRPr="00580FA6" w:rsidRDefault="00785B1B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3A1FB0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727A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09</w:t>
            </w:r>
            <w:r w:rsidR="003A1FB0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21122" w:type="dxa"/>
            <w:gridSpan w:val="4"/>
            <w:shd w:val="clear" w:color="auto" w:fill="auto"/>
            <w:noWrap/>
            <w:vAlign w:val="center"/>
            <w:hideMark/>
          </w:tcPr>
          <w:p w14:paraId="7C335168" w14:textId="77777777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Регистрация участников (приветственный кофе-брейк)</w:t>
            </w:r>
          </w:p>
        </w:tc>
      </w:tr>
      <w:tr w:rsidR="008E78E5" w:rsidRPr="00580FA6" w14:paraId="572953CB" w14:textId="77777777" w:rsidTr="009727AD">
        <w:trPr>
          <w:trHeight w:val="443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A547EC" w14:textId="5DF586D8" w:rsidR="003A1FB0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</w:t>
            </w:r>
            <w:r w:rsidR="003A1FB0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.00-16.00</w:t>
            </w:r>
          </w:p>
        </w:tc>
        <w:tc>
          <w:tcPr>
            <w:tcW w:w="21122" w:type="dxa"/>
            <w:gridSpan w:val="4"/>
            <w:shd w:val="clear" w:color="auto" w:fill="auto"/>
            <w:noWrap/>
            <w:vAlign w:val="center"/>
            <w:hideMark/>
          </w:tcPr>
          <w:p w14:paraId="0DC4EF9F" w14:textId="77777777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интерактивной/выставочной зоны</w:t>
            </w:r>
          </w:p>
        </w:tc>
      </w:tr>
      <w:tr w:rsidR="009727AD" w:rsidRPr="00580FA6" w14:paraId="5DAFB9E9" w14:textId="77777777" w:rsidTr="009727AD">
        <w:trPr>
          <w:trHeight w:val="664"/>
        </w:trPr>
        <w:tc>
          <w:tcPr>
            <w:tcW w:w="1696" w:type="dxa"/>
            <w:vMerge w:val="restart"/>
            <w:shd w:val="clear" w:color="auto" w:fill="auto"/>
            <w:noWrap/>
            <w:vAlign w:val="center"/>
            <w:hideMark/>
          </w:tcPr>
          <w:p w14:paraId="678072F4" w14:textId="1D7F4E31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1122" w:type="dxa"/>
            <w:gridSpan w:val="4"/>
            <w:shd w:val="clear" w:color="auto" w:fill="auto"/>
            <w:hideMark/>
          </w:tcPr>
          <w:p w14:paraId="345C25E0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CE9BACA" w14:textId="342EEE82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ТОРЖЕСТВЕННОЕ ОТКРЫТИЕ ФОРУМА. </w:t>
            </w:r>
          </w:p>
        </w:tc>
      </w:tr>
      <w:tr w:rsidR="009727AD" w:rsidRPr="00580FA6" w14:paraId="09D907CD" w14:textId="77777777" w:rsidTr="009727AD">
        <w:trPr>
          <w:trHeight w:val="2211"/>
        </w:trPr>
        <w:tc>
          <w:tcPr>
            <w:tcW w:w="1696" w:type="dxa"/>
            <w:vMerge/>
            <w:shd w:val="clear" w:color="auto" w:fill="auto"/>
            <w:noWrap/>
            <w:vAlign w:val="center"/>
          </w:tcPr>
          <w:p w14:paraId="743CDDA0" w14:textId="77777777" w:rsidR="009727AD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1122" w:type="dxa"/>
            <w:gridSpan w:val="4"/>
            <w:shd w:val="clear" w:color="auto" w:fill="auto"/>
          </w:tcPr>
          <w:p w14:paraId="321005DF" w14:textId="6673423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Приветственные слова (Полпредство по ПФО, Казанов О.В., Махонин Д.Н., Третьяков О.В.,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Машковцев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Г.А.)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2BBE140E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14:paraId="3D41B9AA" w14:textId="77777777" w:rsidR="009727AD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Приветствие Махонина Д.Н.,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губернатора Пермского края; </w:t>
            </w:r>
          </w:p>
          <w:p w14:paraId="787A5810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Приветствие Казанова О.В.,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руководителя Федерального агентства по недропользованию;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5E0F3E61" w14:textId="7A9A1A83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Приветствие Третьякова О.В.,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генерального директора ООО «ЛУКОЙЛ-ПЕРМЬ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;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Приветствие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Машковцев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Г.А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, президента </w:t>
            </w:r>
            <w:r w:rsidRPr="009727AD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Российского геологического общества</w:t>
            </w:r>
          </w:p>
        </w:tc>
      </w:tr>
      <w:tr w:rsidR="009727AD" w:rsidRPr="00580FA6" w14:paraId="2397412A" w14:textId="77777777" w:rsidTr="009727AD">
        <w:trPr>
          <w:trHeight w:val="3262"/>
        </w:trPr>
        <w:tc>
          <w:tcPr>
            <w:tcW w:w="1696" w:type="dxa"/>
            <w:vMerge/>
            <w:shd w:val="clear" w:color="auto" w:fill="auto"/>
            <w:noWrap/>
            <w:vAlign w:val="center"/>
          </w:tcPr>
          <w:p w14:paraId="26BF8A5A" w14:textId="77777777" w:rsidR="009727AD" w:rsidRPr="009727AD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22" w:type="dxa"/>
            <w:gridSpan w:val="4"/>
            <w:shd w:val="clear" w:color="auto" w:fill="auto"/>
          </w:tcPr>
          <w:p w14:paraId="76C3FA90" w14:textId="77777777" w:rsidR="009727AD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E869365" w14:textId="70AAF77C" w:rsidR="009727AD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ПЛЕНАРНОЕ ЗАСЕДАНИЕ. 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Тематические доклады: </w:t>
            </w:r>
          </w:p>
          <w:p w14:paraId="2F1884FB" w14:textId="0B726A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Приветственные слова (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Беланович Д.М., Смирнов А.Н.,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Третьяков О.В.,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Машковцев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Г.А.)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69E554BE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BD14542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1. О минерально-сырьевой базе ПФО,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Смирнов Александр Николаевич, начальник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Приволжскнедра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;</w:t>
            </w:r>
          </w:p>
          <w:p w14:paraId="265ADE54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 Инновационные решения Пермского НОЦ в сфере недропользования,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Илюшин П.Ю., директор АНО "Пермский НОЦ;</w:t>
            </w:r>
          </w:p>
          <w:p w14:paraId="070FFEFB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3.  </w:t>
            </w:r>
            <w:r w:rsidRPr="00580FA6">
              <w:t xml:space="preserve">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актуальных вопросах по развитию минерально-сырьевой базы в ООО «ЛУКОЙЛ-ПЕРМЬ»,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Саетгараев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А.Д., заместитель генерального директора по геологоразведке ООО «ЛУКОЙЛ-ПЕРМЬ»; </w:t>
            </w:r>
          </w:p>
          <w:p w14:paraId="0BB59B15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4. Кадровое обеспечения геологической отрасли,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Татаринов Виктор Юрьевич, заместитель генерального директора ФГБУ "ИМГРЭ" </w:t>
            </w:r>
          </w:p>
          <w:p w14:paraId="510B3B6F" w14:textId="77777777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D2B5CE3" w14:textId="3F63806F" w:rsidR="009727AD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Награждение от Федерального агентства по недропользованию, Правительства Пермского края и Российского геологического общества </w:t>
            </w:r>
          </w:p>
        </w:tc>
      </w:tr>
      <w:tr w:rsidR="002D408F" w:rsidRPr="00580FA6" w14:paraId="1E63FBB6" w14:textId="77777777" w:rsidTr="009727AD">
        <w:trPr>
          <w:trHeight w:val="21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7C1A74" w14:textId="18FDD447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.00-1</w:t>
            </w:r>
            <w:r w:rsid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.30</w:t>
            </w:r>
          </w:p>
        </w:tc>
        <w:tc>
          <w:tcPr>
            <w:tcW w:w="6521" w:type="dxa"/>
            <w:shd w:val="clear" w:color="auto" w:fill="auto"/>
            <w:hideMark/>
          </w:tcPr>
          <w:p w14:paraId="02426524" w14:textId="77777777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Круглый стол: «Перспективы и актуальные вопросы развития минерально-сырьевой базы»</w:t>
            </w:r>
          </w:p>
          <w:p w14:paraId="482EB792" w14:textId="77777777" w:rsidR="002D408F" w:rsidRPr="00580FA6" w:rsidRDefault="002D408F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43453D4C" w14:textId="77777777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Смирнов Александр Николаевич, 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начальник Приволжскнедра.</w:t>
            </w:r>
          </w:p>
          <w:p w14:paraId="524D749C" w14:textId="77777777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1. Перспективы развития МСБ ПФО по твердым полезным ископаемым, </w:t>
            </w:r>
          </w:p>
          <w:p w14:paraId="007F6303" w14:textId="77777777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Коровко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Андрей Анатольевич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генеральный директор ФГБУ "ВИМС";</w:t>
            </w:r>
          </w:p>
          <w:p w14:paraId="32061181" w14:textId="77777777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Перспективы развития МСБ алмазов, благородных и цветных металлов ПФО,</w:t>
            </w:r>
          </w:p>
          <w:p w14:paraId="2DDA4A2C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Корчагина Дарья Александровна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заместитель начальника отдела анализа и мониторинга МСБ ФГБУ "ЦНИГРИ";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3. Перспективы развития МСБ ПФО по углеводородному сырью, </w:t>
            </w:r>
          </w:p>
          <w:p w14:paraId="2A5C43D4" w14:textId="6106A5FB" w:rsidR="002D408F" w:rsidRPr="00580FA6" w:rsidRDefault="00B858D8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Мельников Павел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Николаевич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, </w:t>
            </w:r>
            <w:r w:rsidR="00996F29"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генеральный</w:t>
            </w:r>
            <w:proofErr w:type="gramEnd"/>
            <w:r w:rsidR="00996F29"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директор</w:t>
            </w:r>
            <w:r w:rsidR="00996F29" w:rsidRPr="00580F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ФГБУ "ВНИГНИ";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4. Новеллы правового регулирования недропользования, 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2D408F"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Денисова Жанна Эдуардовна, </w:t>
            </w:r>
            <w:r w:rsidR="002D408F"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Управления правового обеспечения разработки месторождений и смежного природопользования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ФГКУ «Росгеолэкспертиза»;</w:t>
            </w:r>
          </w:p>
          <w:p w14:paraId="3C585E0C" w14:textId="77777777" w:rsidR="00996F29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 Доклад Росприроднадзора;</w:t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6. Цифровизация государственного управления фондом недр, </w:t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Аракчеев Дмитрий Борисович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генеральный директор ФГБУ «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Росгеолфонд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»;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7. Актуальные вопросы государственной экспертизы запасов на территории Приволжского федерального округа, </w:t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Шпуров Игорь Викторович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генеральный директор ФБУ «ГКЗ»;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8. Некоторые вопросы оценки и апробации прогнозных ресурсов благородных и цветных металлов (с учетом опыта работ на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Cu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Zn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-колчеданных месторождениях на юго-востоке Республики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Башкортостан,</w:t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Волчков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Алексей Гордеевич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заведующий Научно-методическим отделением ФГБУ "ЦНИГРИ";</w:t>
            </w:r>
          </w:p>
          <w:p w14:paraId="30A2E2F0" w14:textId="53CDB8C8" w:rsidR="002D408F" w:rsidRPr="00580FA6" w:rsidRDefault="00996F29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9. Опыт апробации прогнозных ресурсов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углеводородов,</w:t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Козлова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</w:t>
            </w:r>
            <w:r w:rsidR="00733944" w:rsidRPr="00580FA6">
              <w:t xml:space="preserve"> </w:t>
            </w:r>
            <w:r w:rsidR="00733944"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Анна Владимировна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научный сотрудник отдела ресурсов и запасов нефти и газа ФГБУ "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ВНИГНИ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";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Опыт участия недропользователей в региональном геологическом изучении недр, 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="002D408F"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Ткаченко Максим Александрович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, первый заместитель генерального директора ФГБУ </w:t>
            </w:r>
            <w:r w:rsidR="002D408F"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lastRenderedPageBreak/>
              <w:t>"Институт Карпинского";</w:t>
            </w:r>
          </w:p>
          <w:p w14:paraId="73E8D4E2" w14:textId="2D10A2C3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996F29"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Геопарки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шаговой доступности, </w:t>
            </w:r>
          </w:p>
          <w:p w14:paraId="690FA2D0" w14:textId="463BD36E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Сердюк Николай Иванович,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первый вице-президент РОСГЕО.</w:t>
            </w:r>
          </w:p>
        </w:tc>
        <w:tc>
          <w:tcPr>
            <w:tcW w:w="5670" w:type="dxa"/>
            <w:shd w:val="clear" w:color="auto" w:fill="auto"/>
            <w:hideMark/>
          </w:tcPr>
          <w:p w14:paraId="17E5FB21" w14:textId="0D8A06A1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Круглый стол: «Ликвидация экологических последствий ведения горных работ»: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1.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Изливы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кислых шахтных вод как последствия ведения горных работ: 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проблемы регионов;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Нормативно-правовые основы ликвидации последствий ведения горных работ;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Опыт ликвидации (консервации, рекультивации) объектов ведения горных работ;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4. Опыт установления региональных нормативов качества водных объектов в целях строительства сооружений для минимизации и ликвидации изливов шахтных вод.</w:t>
            </w:r>
          </w:p>
        </w:tc>
        <w:tc>
          <w:tcPr>
            <w:tcW w:w="5245" w:type="dxa"/>
            <w:shd w:val="clear" w:color="auto" w:fill="auto"/>
            <w:noWrap/>
            <w:vAlign w:val="bottom"/>
            <w:hideMark/>
          </w:tcPr>
          <w:p w14:paraId="6CDFD43D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14:paraId="1E0CF0B5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Молодежная программа: Заседание по «Конкурсу на лучшую научно-техническую разработку-2026»</w:t>
            </w:r>
          </w:p>
          <w:p w14:paraId="173B895C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Секция 1 «Геология, геофизика. 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Маркшейдерия, геодезия, топография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E52E11C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C92CF14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1DE0B4A" w14:textId="22E4E98A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08F" w:rsidRPr="00580FA6" w14:paraId="3DBD2A4E" w14:textId="77777777" w:rsidTr="009727AD">
        <w:trPr>
          <w:trHeight w:val="1266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BC492F" w14:textId="48C65B69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</w:t>
            </w:r>
            <w:r w:rsid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 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-15.00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14:paraId="5E5088A2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14:paraId="529692BB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hideMark/>
          </w:tcPr>
          <w:p w14:paraId="58BBE512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Круглый стол: «Система недропользования РФ: кластеры, социальная ответственность, новые водные объекты»,</w:t>
            </w:r>
          </w:p>
          <w:p w14:paraId="3B4FCD57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7F85485C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Скворцов Вадим Валерьевич,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заместитель министра природных ресурсов, лесного хозяйства и экологии Пермского края </w:t>
            </w:r>
          </w:p>
          <w:p w14:paraId="3735F5BF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14:paraId="2C2171D6" w14:textId="77777777" w:rsidR="00580FA6" w:rsidRPr="00580FA6" w:rsidRDefault="00580FA6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Спикеры:   </w:t>
            </w:r>
          </w:p>
          <w:p w14:paraId="1A18E33B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Харач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Татьяна Ильинична, 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начальник отдела геологии нефти и газа, подземных вод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Приволжскнедра;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Зайцева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Марина Леонидовна,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отдела региональных работ и геологии твердых полезных ископаемых Приволжскнедра;</w:t>
            </w:r>
          </w:p>
          <w:p w14:paraId="47D202A9" w14:textId="3ADE3D02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Дежникова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Ирина Юрьевна,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заместитель начальника Управления - начальник отдела тематических работ Управления государственного мониторинга состояния недр ФГБУ "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Гидроспецгеология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".</w:t>
            </w:r>
          </w:p>
          <w:p w14:paraId="5EBCD806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Доклады участников: </w:t>
            </w:r>
          </w:p>
          <w:p w14:paraId="0DB834BA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ФГБУ "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Гидроспецгеология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"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6ECB6F2D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«Основные вопросы при постановке новых объектов ГРР на подземные воды за счет федерального бюджета»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0D75069D" w14:textId="7AD75901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Дежникова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Ирина Юрьевна,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заместитель начальника Управления - начальник отдела тематических работ Управления государственного мониторинга состояния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недр;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Приволжскнедра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5D8B72D9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«Постановка новых объектов ГРР в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ВИПР»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9C1E96A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Харач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Татьяна Ильинична,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начальник отдела геологии нефти и газа, подземных вод;</w:t>
            </w:r>
          </w:p>
          <w:p w14:paraId="2F2467A4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Зайцева Марина Леонидовна,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начальник отдела региональных работ и геологии твердых полезных ископаемых;</w:t>
            </w:r>
          </w:p>
          <w:p w14:paraId="22A8DA25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«Механизмы передачи лицензий по полномочиям Роснедра и субъекта РФ»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2C56F92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Белоконь Андрей Владимирович,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заместитель начальника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;</w:t>
            </w:r>
          </w:p>
          <w:p w14:paraId="2B55FB5F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14:paraId="1C99425B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ООО "НГК", Нижегородская область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3E93648A" w14:textId="77777777" w:rsidR="00580FA6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«Государственная экологическая экспертиза при рекультивации месторождений: обязательное бремя или избыточный барьер для недропользователей»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7587EEA4" w14:textId="3784E6EA" w:rsidR="00AF5C42" w:rsidRPr="00580FA6" w:rsidRDefault="00580FA6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Хоботилова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Елена Ивановна,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главный специалист по экологии и природопользованию.</w:t>
            </w:r>
          </w:p>
        </w:tc>
        <w:tc>
          <w:tcPr>
            <w:tcW w:w="3686" w:type="dxa"/>
            <w:vMerge/>
            <w:vAlign w:val="center"/>
            <w:hideMark/>
          </w:tcPr>
          <w:p w14:paraId="7ADAFA31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E78E5" w:rsidRPr="00580FA6" w14:paraId="79FA8051" w14:textId="77777777" w:rsidTr="009727AD">
        <w:trPr>
          <w:trHeight w:val="142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0CB998" w14:textId="565FC040" w:rsidR="003A1FB0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3A1FB0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00-15.45</w:t>
            </w:r>
            <w:r w:rsidR="003A1FB0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122" w:type="dxa"/>
            <w:gridSpan w:val="4"/>
            <w:shd w:val="clear" w:color="auto" w:fill="auto"/>
            <w:noWrap/>
            <w:vAlign w:val="center"/>
            <w:hideMark/>
          </w:tcPr>
          <w:p w14:paraId="0C38CC19" w14:textId="77777777" w:rsidR="003A1FB0" w:rsidRPr="00580FA6" w:rsidRDefault="003A1FB0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Кофе-брейк</w:t>
            </w:r>
          </w:p>
        </w:tc>
      </w:tr>
      <w:tr w:rsidR="002D408F" w:rsidRPr="00580FA6" w14:paraId="475E162C" w14:textId="77777777" w:rsidTr="009727AD">
        <w:trPr>
          <w:trHeight w:val="558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A19AE32" w14:textId="600EE7D4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.00-1</w:t>
            </w:r>
            <w:r w:rsid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.30</w:t>
            </w:r>
          </w:p>
        </w:tc>
        <w:tc>
          <w:tcPr>
            <w:tcW w:w="6521" w:type="dxa"/>
            <w:shd w:val="clear" w:color="auto" w:fill="auto"/>
            <w:hideMark/>
          </w:tcPr>
          <w:p w14:paraId="219127DC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Круглый стол: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9727AD">
              <w:t>«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НДПИ на ОПИ: особенности исчисления, типичные ошибки и методы налогового контроля» </w:t>
            </w:r>
          </w:p>
          <w:p w14:paraId="60452AD0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631B15B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</w:t>
            </w:r>
          </w:p>
          <w:p w14:paraId="434F4B2B" w14:textId="1B6DD092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УФНС по ПК (по отдельным спискам)</w:t>
            </w:r>
          </w:p>
        </w:tc>
        <w:tc>
          <w:tcPr>
            <w:tcW w:w="5670" w:type="dxa"/>
            <w:shd w:val="clear" w:color="auto" w:fill="auto"/>
          </w:tcPr>
          <w:p w14:paraId="1FCE1A8E" w14:textId="77777777" w:rsidR="002D408F" w:rsidRPr="009727AD" w:rsidRDefault="002D408F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Круглый стол: «Лицензионные обязательства муниципальных предприятий по лицензиям на добычу питьевых вод: проблематика, опыт ДПППН, участие на комиссиях по ПППН»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(Закрытая часть для представителей субъектов РФ),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40DD88C9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Смирнов Александр Николаевич,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начальник Приволжскнедра.</w:t>
            </w:r>
          </w:p>
          <w:p w14:paraId="0DD560A3" w14:textId="77777777" w:rsidR="002D408F" w:rsidRPr="009727AD" w:rsidRDefault="002D408F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Спикеры:   </w:t>
            </w:r>
          </w:p>
          <w:p w14:paraId="4DE909FB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Харач Татьяна Ильинична,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начальник отдела геологии нефти и газа, подземных вод </w:t>
            </w:r>
            <w:proofErr w:type="gramStart"/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Приволжскнедра;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Исмагилов</w:t>
            </w:r>
            <w:proofErr w:type="gram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Ильшат Хурматович,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начальник отдела лицензирования и мониторинга лицензионных соглашений Приволжскнедра.</w:t>
            </w:r>
          </w:p>
          <w:p w14:paraId="0030C7F1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14:paraId="6A730F49" w14:textId="3E99904E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</w:t>
            </w:r>
            <w:r w:rsidR="00BF2915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</w:t>
            </w:r>
            <w:r w:rsidR="00BF2915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20E6E256" w14:textId="093B9D3A" w:rsidR="00BF2915" w:rsidRPr="009727AD" w:rsidRDefault="00BF2915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"</w:t>
            </w:r>
            <w:r w:rsidR="00120C7E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Лицензирование пользования недрами муниципальных предприятий для </w:t>
            </w:r>
            <w:r w:rsidR="00120C7E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разведки и добычи подземных вод с целью водоснабжения населения: анализ проблем (на примере опыта Приволжскнедра)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381AA7DC" w14:textId="77777777" w:rsidR="00BF2915" w:rsidRPr="009727AD" w:rsidRDefault="00BF2915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Исмагилов Ильшат </w:t>
            </w: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Хурматович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,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начальник отдела лицензирования и мониторинга лицензионных соглашений Приволжскнедра;</w:t>
            </w:r>
          </w:p>
          <w:p w14:paraId="5B1E6033" w14:textId="391A1168" w:rsidR="002D408F" w:rsidRPr="009727AD" w:rsidRDefault="00BF2915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</w:t>
            </w:r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"Особенности процедуры досрочного прекращения права пользования недрами в отношении </w:t>
            </w:r>
            <w:proofErr w:type="spellStart"/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водоснабжающих</w:t>
            </w:r>
            <w:proofErr w:type="spellEnd"/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организаций"</w:t>
            </w:r>
            <w:r w:rsidR="002D408F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540386DD" w14:textId="375D7658" w:rsidR="002D408F" w:rsidRPr="009727AD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Медведева Анастасия Алексеевна, </w:t>
            </w:r>
            <w:r w:rsidRPr="009727AD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начальник Управления по работе с территориальными органами ФГКУ «Росгеолэкспертиза». (</w:t>
            </w:r>
            <w:r w:rsidRPr="009727AD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en-US" w:eastAsia="ru-RU"/>
              </w:rPr>
              <w:t xml:space="preserve">з) </w:t>
            </w:r>
          </w:p>
        </w:tc>
        <w:tc>
          <w:tcPr>
            <w:tcW w:w="5245" w:type="dxa"/>
            <w:shd w:val="clear" w:color="auto" w:fill="auto"/>
            <w:hideMark/>
          </w:tcPr>
          <w:p w14:paraId="52F567B1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Круглый стол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«Информационное обеспечение недропользования в ПФО»,</w:t>
            </w:r>
          </w:p>
          <w:p w14:paraId="2B97C453" w14:textId="77777777" w:rsidR="002D408F" w:rsidRPr="00580FA6" w:rsidRDefault="002D408F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78536184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Косарикова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Татьяна Александровна,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директор ФБУ «ТФГИ по Приволжскому федеральному округу»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14:paraId="31D0FC17" w14:textId="77777777" w:rsidR="002D408F" w:rsidRPr="00580FA6" w:rsidRDefault="002D408F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Спикеры:   </w:t>
            </w:r>
          </w:p>
          <w:p w14:paraId="3963D101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Юон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Егор Михайлович,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заместитель генерального директора по информационным технологиям и информационной безопасности ФГБУ «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Росгеолфонд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»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;</w:t>
            </w:r>
          </w:p>
          <w:p w14:paraId="4555D440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Черепанова Юлия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Ирековна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заместитель руководителя Пермского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филиала 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ФБУ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«ТФГИ по Приволжскому федеральному округу»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14:paraId="08BC80A2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14:paraId="429F711C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Доклады участников: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79C32A17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ФБУ "ТФГИ по Приволжскому федеральному округу"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4F32BC46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 «Роль территориальных фондов </w:t>
            </w: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геологической информации в системе информационного обеспечения недропользования в Приволжском федеральном округе»,</w:t>
            </w:r>
          </w:p>
          <w:p w14:paraId="686DB673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Косарикова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Татьяна Александровна,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директор;</w:t>
            </w:r>
          </w:p>
          <w:p w14:paraId="53FD3EA1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 «Предоставление недропользователями и прием ТФГИ первичной и интерпретированной геологической информации, полученной в результате выполненных геологоразведочных работ»,</w:t>
            </w:r>
          </w:p>
          <w:p w14:paraId="2659A8C0" w14:textId="3558930F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Черепанова Юлия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Ирековна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заместитель руководителя Пермского филиала.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58AB86C5" w14:textId="0CE71F60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62D7" w:rsidRPr="00580FA6" w14:paraId="24156682" w14:textId="77777777" w:rsidTr="009727AD">
        <w:trPr>
          <w:trHeight w:val="443"/>
        </w:trPr>
        <w:tc>
          <w:tcPr>
            <w:tcW w:w="1696" w:type="dxa"/>
            <w:shd w:val="clear" w:color="auto" w:fill="auto"/>
            <w:noWrap/>
            <w:vAlign w:val="center"/>
          </w:tcPr>
          <w:p w14:paraId="7F857152" w14:textId="0E99614E" w:rsidR="00C162D7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C162D7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.30-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C162D7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21122" w:type="dxa"/>
            <w:gridSpan w:val="4"/>
            <w:shd w:val="clear" w:color="auto" w:fill="auto"/>
            <w:noWrap/>
            <w:vAlign w:val="center"/>
          </w:tcPr>
          <w:p w14:paraId="3D5940BD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Централизованный отъезд участников к месту проведения вечерней программы </w:t>
            </w:r>
          </w:p>
        </w:tc>
      </w:tr>
      <w:tr w:rsidR="00C162D7" w:rsidRPr="00580FA6" w14:paraId="2D0349E1" w14:textId="77777777" w:rsidTr="009727AD">
        <w:trPr>
          <w:trHeight w:val="443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0A4684" w14:textId="255C4ADF" w:rsidR="00C162D7" w:rsidRPr="00580FA6" w:rsidRDefault="009727AD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C162D7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.00-19.30</w:t>
            </w:r>
          </w:p>
        </w:tc>
        <w:tc>
          <w:tcPr>
            <w:tcW w:w="21122" w:type="dxa"/>
            <w:gridSpan w:val="4"/>
            <w:shd w:val="clear" w:color="auto" w:fill="auto"/>
            <w:noWrap/>
            <w:vAlign w:val="center"/>
            <w:hideMark/>
          </w:tcPr>
          <w:p w14:paraId="7940261E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Вечерний прием для участников форума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(уличное кафе «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ИльТЮЗион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ул. Пермская, 66)</w:t>
            </w:r>
          </w:p>
        </w:tc>
      </w:tr>
      <w:tr w:rsidR="00C162D7" w:rsidRPr="00580FA6" w14:paraId="1FEA7EFE" w14:textId="77777777" w:rsidTr="009727AD">
        <w:trPr>
          <w:trHeight w:val="467"/>
        </w:trPr>
        <w:tc>
          <w:tcPr>
            <w:tcW w:w="22818" w:type="dxa"/>
            <w:gridSpan w:val="5"/>
            <w:shd w:val="clear" w:color="DEC5F4" w:fill="DEC5F4"/>
            <w:noWrap/>
            <w:vAlign w:val="center"/>
            <w:hideMark/>
          </w:tcPr>
          <w:p w14:paraId="723615AD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 июля 2026 (четверг)</w:t>
            </w:r>
          </w:p>
        </w:tc>
      </w:tr>
      <w:tr w:rsidR="00C162D7" w:rsidRPr="00580FA6" w14:paraId="31D91AB8" w14:textId="77777777" w:rsidTr="009727AD">
        <w:trPr>
          <w:trHeight w:val="467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216948B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6521" w:type="dxa"/>
            <w:shd w:val="clear" w:color="auto" w:fill="auto"/>
            <w:noWrap/>
            <w:vAlign w:val="center"/>
            <w:hideMark/>
          </w:tcPr>
          <w:p w14:paraId="53161D66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Зал пленарного заседания, </w:t>
            </w:r>
          </w:p>
          <w:p w14:paraId="374D49CD" w14:textId="1272BD0E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3 этаж 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14:paraId="589D4DA3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Конференц-зал № 1, </w:t>
            </w:r>
          </w:p>
          <w:p w14:paraId="2B1504E2" w14:textId="25B83D82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 этаж </w:t>
            </w:r>
          </w:p>
        </w:tc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65E11D95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Конференц-зал № 2, </w:t>
            </w:r>
          </w:p>
          <w:p w14:paraId="6069208D" w14:textId="0838C4FC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этаж 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11E8A726" w14:textId="77777777" w:rsidR="00C162D7" w:rsidRPr="00580FA6" w:rsidRDefault="00C162D7" w:rsidP="009727AD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Конференц-зал № 3, </w:t>
            </w:r>
          </w:p>
          <w:p w14:paraId="3C12A1E1" w14:textId="2561245D" w:rsidR="00C162D7" w:rsidRPr="00580FA6" w:rsidRDefault="00C162D7" w:rsidP="009727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этаж </w:t>
            </w:r>
          </w:p>
        </w:tc>
      </w:tr>
      <w:tr w:rsidR="00C162D7" w:rsidRPr="00580FA6" w14:paraId="6D14E569" w14:textId="77777777" w:rsidTr="009727AD">
        <w:trPr>
          <w:trHeight w:val="467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0E2C07C" w14:textId="31DDA64B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09.00-</w:t>
            </w:r>
            <w:r w:rsidR="00DF012C" w:rsidRPr="00580FA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21122" w:type="dxa"/>
            <w:gridSpan w:val="4"/>
            <w:shd w:val="clear" w:color="auto" w:fill="auto"/>
            <w:vAlign w:val="center"/>
            <w:hideMark/>
          </w:tcPr>
          <w:p w14:paraId="45FF455D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Регистрация участников (приветственный кофе-брейк)</w:t>
            </w:r>
          </w:p>
        </w:tc>
      </w:tr>
      <w:tr w:rsidR="00C162D7" w:rsidRPr="00580FA6" w14:paraId="4F355DAA" w14:textId="77777777" w:rsidTr="009727AD">
        <w:trPr>
          <w:trHeight w:val="443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B1EB2C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09.00-17.00</w:t>
            </w:r>
          </w:p>
        </w:tc>
        <w:tc>
          <w:tcPr>
            <w:tcW w:w="21122" w:type="dxa"/>
            <w:gridSpan w:val="4"/>
            <w:shd w:val="clear" w:color="auto" w:fill="auto"/>
            <w:noWrap/>
            <w:vAlign w:val="center"/>
            <w:hideMark/>
          </w:tcPr>
          <w:p w14:paraId="2597E4E8" w14:textId="77777777" w:rsidR="00C162D7" w:rsidRPr="00580FA6" w:rsidRDefault="00C162D7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интерактивной/выставочной зоны</w:t>
            </w:r>
          </w:p>
        </w:tc>
      </w:tr>
      <w:tr w:rsidR="002D408F" w:rsidRPr="00580FA6" w14:paraId="4078BA50" w14:textId="77777777" w:rsidTr="009727AD">
        <w:trPr>
          <w:trHeight w:val="2265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081345D" w14:textId="75C30D03" w:rsidR="002D408F" w:rsidRPr="00580FA6" w:rsidRDefault="001E0002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D408F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 </w:t>
            </w:r>
            <w:r w:rsidR="002D408F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D408F" w:rsidRPr="00580FA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.3</w:t>
            </w:r>
            <w:r w:rsidR="002D408F" w:rsidRPr="00580FA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6521" w:type="dxa"/>
            <w:shd w:val="clear" w:color="auto" w:fill="auto"/>
            <w:hideMark/>
          </w:tcPr>
          <w:p w14:paraId="7C49C2D9" w14:textId="021B13B1" w:rsidR="002D408F" w:rsidRPr="009727AD" w:rsidRDefault="001E0002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11.00 -12.30</w:t>
            </w:r>
            <w:r w:rsidR="002D408F"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 Круглый стол: </w:t>
            </w:r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«Правовое регулирование в сфере недропользования и частные проблемы</w:t>
            </w:r>
            <w:proofErr w:type="gramStart"/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»,</w:t>
            </w:r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Модератор</w:t>
            </w:r>
            <w:proofErr w:type="gramEnd"/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  </w:t>
            </w:r>
          </w:p>
          <w:p w14:paraId="34C509AD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Катаев Павел Андреевич,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Управления оформления и изменения лицензий на пользование недрами</w:t>
            </w:r>
            <w:r w:rsidRPr="009727AD">
              <w:t xml:space="preserve">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ФГКУ "Росгеолэкспертиза".</w:t>
            </w:r>
          </w:p>
          <w:p w14:paraId="0610FBA8" w14:textId="77777777" w:rsidR="002D408F" w:rsidRPr="009727AD" w:rsidRDefault="002D408F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Спикер:   </w:t>
            </w:r>
          </w:p>
          <w:p w14:paraId="54930C49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Денисова Жанна Эдуардовна,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начальник Управления правового обеспечения разработки месторождений и смежного </w:t>
            </w:r>
            <w:proofErr w:type="gramStart"/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природопользования  ФГКУ</w:t>
            </w:r>
            <w:proofErr w:type="gramEnd"/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"Росгеолэкспертиза".</w:t>
            </w:r>
          </w:p>
          <w:p w14:paraId="284B2576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5E8EAA5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Доклады участников: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337EA06C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ФГКУ "Росгеолэкспертиза"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1BDD18F7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 «Основные проблемы лицензирования недропользования из практики комиссий территориальных органов Роснедр»,</w:t>
            </w:r>
          </w:p>
          <w:p w14:paraId="0C138B62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Шамордин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Роман Олегович,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заместитель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директора по работе с территориальными органами;</w:t>
            </w:r>
          </w:p>
          <w:p w14:paraId="64D6E54C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 «Судебная практика в сфере недропользования и вопросы природопользования»,</w:t>
            </w:r>
          </w:p>
          <w:p w14:paraId="23278561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Денисова Жанна Эдуардовна,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Управления правового обеспечения разработки месторождений и смежного природопользования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3E349BE0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 «Правовое регулирование процедур внесения изменений в лицензии и изменения границ участков недр»,</w:t>
            </w:r>
          </w:p>
          <w:p w14:paraId="034CBEB7" w14:textId="77777777" w:rsidR="002D408F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Катаев Павел Андреевич,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Управления оформления и изменения лицензий на пользование недрами;</w:t>
            </w:r>
          </w:p>
          <w:p w14:paraId="795CBAF2" w14:textId="77777777" w:rsidR="00853522" w:rsidRDefault="00853522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490B123C" w14:textId="77777777" w:rsidR="00853522" w:rsidRPr="00853522" w:rsidRDefault="00853522" w:rsidP="008535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1D7F41A9" w14:textId="5C26340D" w:rsidR="00853522" w:rsidRPr="009727AD" w:rsidRDefault="00853522" w:rsidP="008535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535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8535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«Основные проблемы правового регулирования в сфере недропользования (ТПИ)».</w:t>
            </w:r>
          </w:p>
          <w:p w14:paraId="757CC4CE" w14:textId="655F6849" w:rsidR="00853522" w:rsidRPr="009727AD" w:rsidRDefault="00853522" w:rsidP="008535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5352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Спиридонова Екатерина Валерьевна</w:t>
            </w:r>
            <w:r w:rsidRPr="0085352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заместитель руководителя Дирекции по связям с органами государственной власти и международной деятельности АО "ОХК "</w:t>
            </w:r>
            <w:proofErr w:type="spellStart"/>
            <w:r w:rsidRPr="0085352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Уралхим</w:t>
            </w:r>
            <w:proofErr w:type="spellEnd"/>
          </w:p>
          <w:p w14:paraId="323D19E5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5B3A90" w14:textId="73B5CC9D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«Проблемные вопросы подготовки месторождений полезных ископаемых - опыт Уральского горно-геологического агентства</w:t>
            </w:r>
            <w:proofErr w:type="gramStart"/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»,</w:t>
            </w:r>
            <w:r w:rsidRPr="009727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Кочергин</w:t>
            </w:r>
            <w:proofErr w:type="gram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Александр Владимирович</w:t>
            </w:r>
            <w:r w:rsidRPr="009727AD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директор</w:t>
            </w:r>
            <w:r w:rsidR="00AF5C42"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ООО "УГГА", Республика Башкортостан</w:t>
            </w:r>
          </w:p>
          <w:p w14:paraId="292BD5CC" w14:textId="77777777" w:rsidR="00AF5C42" w:rsidRPr="009727AD" w:rsidRDefault="00AF5C42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3FF3A2AC" w14:textId="26397E10" w:rsidR="00AF5C42" w:rsidRPr="009727AD" w:rsidRDefault="00AF5C42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27AD">
              <w:rPr>
                <w:rStyle w:val="bold"/>
                <w:rFonts w:ascii="Helvetica" w:hAnsi="Helvetica" w:cs="Helvetica"/>
                <w:b/>
                <w:bCs/>
                <w:color w:val="060708"/>
                <w:shd w:val="clear" w:color="auto" w:fill="FFFFFF"/>
              </w:rPr>
              <w:t>- «</w:t>
            </w: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Административно-правовые аспекты недропользования при разработке рассыпных месторождений золота - компетентность и перестройка», </w:t>
            </w: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Еганов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Виктор Алексеевич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председатель некоммерческой организации «Союз золотопромышленников Урала».</w:t>
            </w:r>
          </w:p>
        </w:tc>
        <w:tc>
          <w:tcPr>
            <w:tcW w:w="5670" w:type="dxa"/>
            <w:shd w:val="clear" w:color="auto" w:fill="auto"/>
          </w:tcPr>
          <w:p w14:paraId="37F4EDEA" w14:textId="78558D13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11.</w:t>
            </w:r>
            <w:r w:rsidR="001E0002"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0-12.</w:t>
            </w:r>
            <w:r w:rsidR="001E0002"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 Круглый стол: 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«Подготовка заявочных материалов для ПППН и внесения изменений в лицензии: разбор сложных практик в 2025-2026 гг.»,</w:t>
            </w:r>
          </w:p>
          <w:p w14:paraId="4A580412" w14:textId="77777777" w:rsidR="002D408F" w:rsidRPr="009727AD" w:rsidRDefault="002D408F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2DA10D1E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Белоконь Андрей Владимирович,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заместитель начальника Приволжскнедра.</w:t>
            </w:r>
          </w:p>
          <w:p w14:paraId="26716F39" w14:textId="5B276589" w:rsidR="00F97263" w:rsidRPr="009727AD" w:rsidRDefault="00F97263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Спикер:   </w:t>
            </w:r>
          </w:p>
          <w:p w14:paraId="68C4A629" w14:textId="02C00F66" w:rsidR="00F97263" w:rsidRPr="009727AD" w:rsidRDefault="00F97263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Исмагилов Ильшат </w:t>
            </w: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Хурматович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,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начальник отдела лицензирования и мониторинга лицензионных соглашений Приволжскнедра.</w:t>
            </w:r>
          </w:p>
          <w:p w14:paraId="168104ED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6EA6C772" w14:textId="20E99B93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</w:t>
            </w:r>
            <w:r w:rsidR="00F97263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</w:t>
            </w:r>
            <w:r w:rsidR="00F97263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0F3E47F8" w14:textId="10BADD8F" w:rsidR="002D408F" w:rsidRPr="009727AD" w:rsidRDefault="00F97263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</w:t>
            </w:r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"Формирование заявочных материалов на внесение изменений в лицензии на пользование недрами"</w:t>
            </w:r>
            <w:r w:rsidR="002D408F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635BA9C4" w14:textId="0F7C4C71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Катаев Павел Андреевич,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начальник Управления оформления и изменения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лицензий на пользование недрами</w:t>
            </w:r>
            <w:r w:rsidRPr="009727AD">
              <w:t xml:space="preserve">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ФГКУ "Росгеолэкспертиза"</w:t>
            </w:r>
            <w:r w:rsidR="00F97263"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;</w:t>
            </w:r>
          </w:p>
          <w:p w14:paraId="000814BA" w14:textId="0A0EA51A" w:rsidR="00F97263" w:rsidRPr="009727AD" w:rsidRDefault="00F97263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"Практика рассмотрения заявочных материалов для предоставления права пользования недрами (на примере конкретных Порядков) и внесения изменений в лицензии"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00B472C3" w14:textId="384670A8" w:rsidR="002D408F" w:rsidRPr="009727AD" w:rsidRDefault="00F97263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Исмагилов Ильшат </w:t>
            </w: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Хурматович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, </w:t>
            </w:r>
            <w:r w:rsidRPr="009727A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начальник отдела лицензирования и мониторинга лицензионных соглашений Приволжскнедра.</w:t>
            </w:r>
          </w:p>
        </w:tc>
        <w:tc>
          <w:tcPr>
            <w:tcW w:w="5245" w:type="dxa"/>
            <w:shd w:val="clear" w:color="auto" w:fill="auto"/>
            <w:hideMark/>
          </w:tcPr>
          <w:p w14:paraId="25A340E3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Круглый стол: «Актуальные вопросы оформления лесопользования и водопользования, соблюдения особых режимов на участках недр»</w:t>
            </w:r>
          </w:p>
          <w:p w14:paraId="02FD1817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291DE3E" w14:textId="77777777" w:rsidR="002D408F" w:rsidRPr="00580FA6" w:rsidRDefault="002D408F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7107D557" w14:textId="24375654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Спиренков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Вячеслав Александрович</w:t>
            </w:r>
            <w:r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, заместитель руководителя Федерального агентства лесного хозяйства</w:t>
            </w:r>
            <w:r w:rsidR="00733944" w:rsidRPr="00580FA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  <w:shd w:val="clear" w:color="auto" w:fill="auto"/>
            <w:hideMark/>
          </w:tcPr>
          <w:p w14:paraId="0F0915B6" w14:textId="1FC958F1" w:rsidR="00337966" w:rsidRPr="00580FA6" w:rsidRDefault="00996F29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="00337966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09.00</w:t>
            </w:r>
          </w:p>
          <w:p w14:paraId="55BA7EDD" w14:textId="10610A49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061C898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Молодежная программа: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Заседание по «Конкурсу на лучшую научно-техническую разработку-2026»</w:t>
            </w:r>
          </w:p>
          <w:p w14:paraId="12592731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Секция 2 «Бурение нефтяных и газовых скважин. Разработка нефтяных и газовых месторождений. Повышение нефтеотдачи пластов»</w:t>
            </w:r>
          </w:p>
          <w:p w14:paraId="01415095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1BD0612" w14:textId="75D447DE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Модератор:</w:t>
            </w:r>
          </w:p>
          <w:p w14:paraId="0B9EC53F" w14:textId="77777777" w:rsidR="00337966" w:rsidRPr="00580FA6" w:rsidRDefault="00337966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Чернова Юлия Алексеевна</w:t>
            </w:r>
          </w:p>
          <w:p w14:paraId="5490577A" w14:textId="69D44B83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08F" w:rsidRPr="00580FA6" w14:paraId="25A6C010" w14:textId="77777777" w:rsidTr="009727AD">
        <w:trPr>
          <w:trHeight w:val="2278"/>
        </w:trPr>
        <w:tc>
          <w:tcPr>
            <w:tcW w:w="1696" w:type="dxa"/>
            <w:shd w:val="clear" w:color="auto" w:fill="auto"/>
            <w:noWrap/>
            <w:vAlign w:val="center"/>
          </w:tcPr>
          <w:p w14:paraId="7290647A" w14:textId="6A929D4A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1" w:type="dxa"/>
            <w:shd w:val="clear" w:color="auto" w:fill="auto"/>
          </w:tcPr>
          <w:p w14:paraId="286B9F39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14:paraId="7BCE3E2F" w14:textId="6EAB2EEB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12.</w:t>
            </w:r>
            <w:r w:rsidR="001E0002"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0-13.</w:t>
            </w:r>
            <w:r w:rsidR="001E0002"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9727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 Круглый стол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«Изъятие земельных участков для государственных нужд Российской Федерации в связи с осуществлением недропользования»,</w:t>
            </w:r>
          </w:p>
          <w:p w14:paraId="323478A0" w14:textId="77777777" w:rsidR="002D408F" w:rsidRPr="009727AD" w:rsidRDefault="002D408F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22046D2A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Ларин Евгений Владимирович,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заместитель начальника Приволжскнедра.</w:t>
            </w:r>
          </w:p>
          <w:p w14:paraId="1EDCB256" w14:textId="77777777" w:rsidR="002D408F" w:rsidRPr="009727AD" w:rsidRDefault="002D408F" w:rsidP="009727AD">
            <w:pPr>
              <w:spacing w:after="0" w:line="240" w:lineRule="auto"/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Спикеры: </w:t>
            </w:r>
          </w:p>
          <w:p w14:paraId="13B24B10" w14:textId="1D1B70F5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Шабаев Марат Валиуллович,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начальник отдела организации недропользования, свода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и анализа развития минерально-сырьевой базы Приволжскнедра;</w:t>
            </w:r>
          </w:p>
          <w:p w14:paraId="4BE1B565" w14:textId="07F56A80" w:rsidR="00F97263" w:rsidRPr="009727AD" w:rsidRDefault="00F97263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Чечкова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Татьяна Викторовна,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заместитель начальника отдела кадрового и юридического обеспечения Приволжскнедра;</w:t>
            </w:r>
          </w:p>
          <w:p w14:paraId="39F652AB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Денисова Жанна Эдуардовна,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Управления правового обеспечения разработки месторождений и смежного природопользования.</w:t>
            </w:r>
          </w:p>
          <w:p w14:paraId="39CE4A41" w14:textId="77777777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14:paraId="3A037B2D" w14:textId="37E06E70" w:rsidR="002D408F" w:rsidRPr="009727AD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</w:t>
            </w:r>
            <w:r w:rsidR="00F97263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</w:t>
            </w:r>
            <w:r w:rsidR="00F97263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634F6066" w14:textId="77777777" w:rsidR="00BF2915" w:rsidRPr="009727AD" w:rsidRDefault="00BF2915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Приволжскнедра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0FE4B16E" w14:textId="6656B0E3" w:rsidR="00BF2915" w:rsidRPr="009727AD" w:rsidRDefault="00BF2915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 "</w:t>
            </w:r>
            <w:r w:rsidR="00C36E08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Изъятие земельных участков с целью</w:t>
            </w:r>
            <w:r w:rsidR="00C36E08" w:rsidRPr="009727AD">
              <w:t xml:space="preserve"> </w:t>
            </w:r>
            <w:r w:rsidR="00C36E08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осуществления пользования недрами </w:t>
            </w: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территории Приволжского федерального округа"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2AA380C" w14:textId="1D0C82BB" w:rsidR="00BF2915" w:rsidRPr="009727AD" w:rsidRDefault="00BF2915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Шабаев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Марат </w:t>
            </w:r>
            <w:proofErr w:type="spellStart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Валиуллович</w:t>
            </w:r>
            <w:proofErr w:type="spellEnd"/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, </w:t>
            </w:r>
            <w:r w:rsidRPr="009727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отдела организации недропользования, свода и анализа развития минерально-сырьевой базы;</w:t>
            </w:r>
          </w:p>
          <w:p w14:paraId="3A0BDC98" w14:textId="77777777" w:rsidR="00BF2915" w:rsidRPr="009727AD" w:rsidRDefault="00BF2915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14:paraId="4F608EDF" w14:textId="644B5BC1" w:rsidR="00BF2915" w:rsidRPr="009727AD" w:rsidRDefault="00BF2915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ФГКУ "Росгеолэкспертиза"</w:t>
            </w:r>
            <w:r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329945D7" w14:textId="45BD798D" w:rsidR="002D408F" w:rsidRPr="009727AD" w:rsidRDefault="00F97263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 </w:t>
            </w:r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"Изъятие для недропользования </w:t>
            </w:r>
            <w:r w:rsid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конкретных кейсах: от теории </w:t>
            </w:r>
            <w:r w:rsid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="002D408F" w:rsidRPr="009727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практике"</w:t>
            </w:r>
            <w:r w:rsidR="002D408F" w:rsidRPr="009727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1D39BA8" w14:textId="4655EDE2" w:rsidR="002D408F" w:rsidRPr="009727AD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9727A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Денисова Жанна Эдуардовна, </w:t>
            </w:r>
            <w:r w:rsidRPr="009727AD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начальник Управления правового обеспечения разработки месторождений и смежного природопользования.</w:t>
            </w:r>
          </w:p>
        </w:tc>
        <w:tc>
          <w:tcPr>
            <w:tcW w:w="5245" w:type="dxa"/>
            <w:shd w:val="clear" w:color="auto" w:fill="auto"/>
          </w:tcPr>
          <w:p w14:paraId="6E0764EE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14:paraId="2CB7E3B1" w14:textId="3757F021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D408F" w:rsidRPr="00580FA6" w14:paraId="23800E7F" w14:textId="77777777" w:rsidTr="009727AD">
        <w:trPr>
          <w:trHeight w:val="1409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22F996" w14:textId="4FD4F00D" w:rsidR="002D408F" w:rsidRPr="00580FA6" w:rsidRDefault="001E0002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D408F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2D408F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-14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2D408F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521" w:type="dxa"/>
            <w:shd w:val="clear" w:color="auto" w:fill="auto"/>
            <w:hideMark/>
          </w:tcPr>
          <w:p w14:paraId="797CD77E" w14:textId="7A983A7E" w:rsidR="002D408F" w:rsidRPr="00580FA6" w:rsidRDefault="001E0002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12.30-14.00</w:t>
            </w:r>
            <w:r w:rsidR="002D408F"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 Круглый </w:t>
            </w:r>
            <w:r w:rsidR="002D408F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стол: «Вопросы разработки и согласования технических проектов на разработку месторождений ТПИ», </w:t>
            </w:r>
            <w:r w:rsidR="002D408F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Модератор:   </w:t>
            </w:r>
          </w:p>
          <w:p w14:paraId="4563FD5A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Казаков Алексей Сергеевич,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начальник группы цифровизации - заведующий сектором анализа проектов на разработку месторождений топливно-энергетического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сырья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580FA6">
              <w:t xml:space="preserve"> 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ФГБУ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"ВИМС".</w:t>
            </w:r>
          </w:p>
          <w:p w14:paraId="27FB33D9" w14:textId="77777777" w:rsidR="002D408F" w:rsidRPr="00580FA6" w:rsidRDefault="002D408F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Спикер:   </w:t>
            </w:r>
          </w:p>
          <w:p w14:paraId="6B00D09D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Зайцева Марина Леонидовна,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отдела региональных работ и геологии твердых полезных ископаемых Приволжскнедра.</w:t>
            </w:r>
          </w:p>
          <w:p w14:paraId="19500D80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F22A1B8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Доклады участников: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5EA2EEDA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ФГБУ "ВИМС"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2BB20753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 «Комплектность предоставляемых на </w:t>
            </w: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рассмотрение материалов проектной документации на разработку месторождений ТПИ. Как исключить отказы в приеме материалов на рассмотрение»,</w:t>
            </w:r>
          </w:p>
          <w:p w14:paraId="67CFC4BB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Казаков Алексей Сергеевич,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начальник группы цифровизации - заведующий сектором анализа проектов на разработку месторождений топливно-энергетического сырья;</w:t>
            </w:r>
          </w:p>
          <w:p w14:paraId="28BB2203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 «Подготовка технических проектов разработки месторождений ТПИ с учетом новых правил разработки и проектирования»,</w:t>
            </w:r>
          </w:p>
          <w:p w14:paraId="2E148C08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Гошин Евгений Германович,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начальник группы твердых полезных ископаемых - заведующий сектором анализа проектов на разработку месторождений черных металлов, горно-химического и нерудного сырья;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54CD88F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 «Рекомендации по подготовке технических проектов разработки с учетом новых требований нормативных документов»,</w:t>
            </w:r>
          </w:p>
          <w:p w14:paraId="501CD4FE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Никифорова Ирина Львовна,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главный специалист сектора анализа</w:t>
            </w:r>
          </w:p>
          <w:p w14:paraId="7D23F574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проектов на разработку месторождений цветных, редких и благородных</w:t>
            </w:r>
          </w:p>
          <w:p w14:paraId="38552A76" w14:textId="22D64388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металлов</w:t>
            </w:r>
            <w:r w:rsidR="00E00589"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«Рекомендации по подготовке технических проектов разработки с учетом новых требований нормативных документов»,</w:t>
            </w:r>
          </w:p>
          <w:p w14:paraId="364AB7E6" w14:textId="77777777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Никифорова Ирина Львовна,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главный специалист сектора анализа</w:t>
            </w:r>
          </w:p>
          <w:p w14:paraId="6B7DD3E2" w14:textId="77777777" w:rsidR="002D408F" w:rsidRPr="00580FA6" w:rsidRDefault="002D408F" w:rsidP="009727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проектов на разработку месторождений цветных, редких и благородных</w:t>
            </w:r>
          </w:p>
          <w:p w14:paraId="1DCDA5D1" w14:textId="5536836E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металлов.</w:t>
            </w:r>
          </w:p>
        </w:tc>
        <w:tc>
          <w:tcPr>
            <w:tcW w:w="5670" w:type="dxa"/>
            <w:shd w:val="clear" w:color="auto" w:fill="auto"/>
          </w:tcPr>
          <w:p w14:paraId="03A98042" w14:textId="5DD38178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13.</w:t>
            </w:r>
            <w:r w:rsidR="001E0002"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00</w:t>
            </w: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-14.</w:t>
            </w:r>
            <w:r w:rsidR="001E0002"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0</w:t>
            </w: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«Нормативное обеспечение государственной экспертизы запасов полезных ископаемых и подземных вод, геологической информации о недрах», </w:t>
            </w:r>
          </w:p>
          <w:p w14:paraId="18AA173B" w14:textId="77777777" w:rsidR="002D408F" w:rsidRPr="00580FA6" w:rsidRDefault="002D408F" w:rsidP="009727AD">
            <w:pPr>
              <w:spacing w:after="0" w:line="240" w:lineRule="auto"/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Модератор:   </w:t>
            </w:r>
          </w:p>
          <w:p w14:paraId="5049EF33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Тарасенко Татьяна Анатольевна,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начальник Управления мониторинга, анализа и методологии ФБУ "ГКЗ".</w:t>
            </w:r>
          </w:p>
          <w:p w14:paraId="3F6A5D48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896041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Мастер-класс: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«Цифровизация процесса проведения государственной экспертизы запасов и согласования технических проектов в части ПВ»,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8AAFB0F" w14:textId="273E9A4C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Полуянов Михаил Григорьевич,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заместитель начальника Управления подземных вод и подземных сооружений - </w:t>
            </w:r>
            <w:r w:rsidRPr="00580FA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начальник отдела подземных сооружений ФБУ "ГКЗ".</w:t>
            </w:r>
          </w:p>
        </w:tc>
        <w:tc>
          <w:tcPr>
            <w:tcW w:w="5245" w:type="dxa"/>
            <w:shd w:val="clear" w:color="auto" w:fill="auto"/>
            <w:hideMark/>
          </w:tcPr>
          <w:p w14:paraId="07F8371A" w14:textId="46A9BA1C" w:rsidR="00996F29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Круглый стол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 «Региональное геологическое изучение в Приволжском федеральном округе в целях увеличения минерально-сырьевой базы в субъектах Российской Федерации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»,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Доклады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участников: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="00996F29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ФГБУ "ВНИГНИ"</w:t>
            </w:r>
            <w:r w:rsidR="00996F29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996F29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 - "Геологические предпосылки прироста ресурсов и запасов УВС в ПФО",</w:t>
            </w:r>
            <w:r w:rsidR="00996F29"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="00996F29"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Канев Александр Сергеевич, </w:t>
            </w:r>
            <w:r w:rsidR="00996F29"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заведующий отделом седиментационно-емкостного моделирования.</w:t>
            </w:r>
          </w:p>
          <w:p w14:paraId="40A7BE93" w14:textId="77777777" w:rsidR="00853522" w:rsidRDefault="00853522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183D4D38" w14:textId="656ACA60" w:rsidR="00996F29" w:rsidRDefault="00853522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lastRenderedPageBreak/>
              <w:t xml:space="preserve">ФГБУ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«ВИМС» </w:t>
            </w:r>
          </w:p>
          <w:p w14:paraId="4CE2B258" w14:textId="332D0E77" w:rsidR="00853522" w:rsidRPr="00853522" w:rsidRDefault="00853522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853522">
              <w:rPr>
                <w:rFonts w:ascii="Times New Roman" w:hAnsi="Times New Roman"/>
                <w:b/>
                <w:sz w:val="28"/>
                <w:szCs w:val="28"/>
              </w:rPr>
              <w:t>«Перспективы развития МСБ нерудных полезных ископаемых Приволжского федерального округа»;</w:t>
            </w:r>
          </w:p>
          <w:p w14:paraId="67C1C1E8" w14:textId="75E131ED" w:rsidR="00853522" w:rsidRPr="009F3537" w:rsidRDefault="00853522" w:rsidP="00853522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3537">
              <w:rPr>
                <w:rFonts w:ascii="Times New Roman" w:hAnsi="Times New Roman"/>
                <w:b/>
                <w:sz w:val="28"/>
                <w:szCs w:val="28"/>
              </w:rPr>
              <w:t>Ермаков Филипп Николаевич,</w:t>
            </w:r>
            <w:r w:rsidRPr="009F35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3522">
              <w:rPr>
                <w:rFonts w:ascii="Times New Roman" w:hAnsi="Times New Roman"/>
                <w:i/>
                <w:sz w:val="28"/>
                <w:szCs w:val="28"/>
              </w:rPr>
              <w:t>заведующий от</w:t>
            </w:r>
            <w:bookmarkStart w:id="0" w:name="_GoBack"/>
            <w:bookmarkEnd w:id="0"/>
            <w:r w:rsidRPr="00853522">
              <w:rPr>
                <w:rFonts w:ascii="Times New Roman" w:hAnsi="Times New Roman"/>
                <w:i/>
                <w:sz w:val="28"/>
                <w:szCs w:val="28"/>
              </w:rPr>
              <w:t>делом неметаллических полезных ископаемых и угля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</w:p>
          <w:p w14:paraId="5C89A4E9" w14:textId="77777777" w:rsidR="00853522" w:rsidRPr="00580FA6" w:rsidRDefault="00853522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626E4CEF" w14:textId="5866A0A8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ФГБУ "Институт Карпинского"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-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"Региональные геолого-съемочные работы в ПФО как основа расширения МСБ"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Юрченко Юрий Юльевич,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заместитель генерального директора по региональным работам;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"Предварительные результаты работ по ГДП-200 в пределах листа N-39-XVII (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Бугульминская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площадь)",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Вовшина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, Анна Юрьевна,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и.о. начальника отдела региональной геологии и полезных ископаемых западных районов;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"Предварительные результаты работ по ГДП-200 в пределах листа N-39-XXVII (Самарская площадь)",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Безжон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Ирина Сергеевна,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директор Московского филиала;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"Предварительные результаты работ по оценке геологической изученности в пределах листа N-40-V (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Верхнекигинская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площадь)",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Неклюдов Геннадий Андреевич,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и.о. заведующего отделом региональной геологии и полезных ископаемых Урала и Западной Сибири.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ФГБУ "ИМГРЭ"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 - "Геохимические атласы субъектов РФ как основа принятия решений по социально-экономическому развитию территорий",</w:t>
            </w: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Вольфсон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Иосиф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Файтелевич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, </w:t>
            </w:r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главный научный сотрудник отдела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геоэкологических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работ.</w:t>
            </w:r>
          </w:p>
        </w:tc>
        <w:tc>
          <w:tcPr>
            <w:tcW w:w="3686" w:type="dxa"/>
            <w:vMerge/>
            <w:vAlign w:val="center"/>
            <w:hideMark/>
          </w:tcPr>
          <w:p w14:paraId="3C8A5F8A" w14:textId="77777777" w:rsidR="002D408F" w:rsidRPr="00580FA6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08F" w:rsidRPr="00580FA6" w14:paraId="627DB3FE" w14:textId="77777777" w:rsidTr="009727AD">
        <w:trPr>
          <w:trHeight w:val="467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2B8DE0E" w14:textId="2FE0C245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</w:t>
            </w:r>
            <w:r w:rsidR="00E00589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1E0002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-15.00</w:t>
            </w:r>
          </w:p>
        </w:tc>
        <w:tc>
          <w:tcPr>
            <w:tcW w:w="21122" w:type="dxa"/>
            <w:gridSpan w:val="4"/>
            <w:shd w:val="clear" w:color="auto" w:fill="auto"/>
            <w:vAlign w:val="center"/>
            <w:hideMark/>
          </w:tcPr>
          <w:p w14:paraId="092B703E" w14:textId="77777777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Кофе-брейк</w:t>
            </w:r>
          </w:p>
        </w:tc>
      </w:tr>
      <w:tr w:rsidR="002D408F" w:rsidRPr="00580FA6" w14:paraId="66F4E6BB" w14:textId="77777777" w:rsidTr="009727AD">
        <w:trPr>
          <w:trHeight w:val="467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B6F1453" w14:textId="76DE4229" w:rsidR="002D408F" w:rsidRPr="00580FA6" w:rsidRDefault="002D408F" w:rsidP="009727A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  <w:r w:rsidR="00E00589"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00-16.0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436" w:type="dxa"/>
            <w:gridSpan w:val="3"/>
            <w:shd w:val="clear" w:color="auto" w:fill="auto"/>
            <w:noWrap/>
            <w:vAlign w:val="center"/>
            <w:hideMark/>
          </w:tcPr>
          <w:p w14:paraId="3F6B5E6A" w14:textId="77777777" w:rsidR="002D408F" w:rsidRPr="00580FA6" w:rsidRDefault="002D408F" w:rsidP="009727AD">
            <w:pPr>
              <w:spacing w:after="0" w:line="240" w:lineRule="auto"/>
              <w:ind w:firstLine="131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Подведение итогов форума. Закрытие форума.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14:paraId="1511CD12" w14:textId="77777777" w:rsidR="002D408F" w:rsidRPr="00580FA6" w:rsidRDefault="002D408F" w:rsidP="009727A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D408F" w:rsidRPr="00580FA6" w14:paraId="4B0E35C1" w14:textId="77777777" w:rsidTr="009727AD">
        <w:trPr>
          <w:trHeight w:val="362"/>
        </w:trPr>
        <w:tc>
          <w:tcPr>
            <w:tcW w:w="22818" w:type="dxa"/>
            <w:gridSpan w:val="5"/>
            <w:shd w:val="clear" w:color="auto" w:fill="FFC000"/>
            <w:noWrap/>
            <w:vAlign w:val="center"/>
            <w:hideMark/>
          </w:tcPr>
          <w:p w14:paraId="5C4480CE" w14:textId="77777777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 июля 2026 (пятница)</w:t>
            </w:r>
          </w:p>
        </w:tc>
      </w:tr>
      <w:tr w:rsidR="002D408F" w:rsidRPr="00580FA6" w14:paraId="212FA3F9" w14:textId="77777777" w:rsidTr="009727AD">
        <w:trPr>
          <w:trHeight w:val="443"/>
        </w:trPr>
        <w:tc>
          <w:tcPr>
            <w:tcW w:w="22818" w:type="dxa"/>
            <w:gridSpan w:val="5"/>
            <w:shd w:val="clear" w:color="auto" w:fill="auto"/>
            <w:noWrap/>
            <w:vAlign w:val="center"/>
            <w:hideMark/>
          </w:tcPr>
          <w:p w14:paraId="7B30FB8F" w14:textId="77777777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выезда участников</w:t>
            </w:r>
          </w:p>
        </w:tc>
      </w:tr>
      <w:tr w:rsidR="002D408F" w:rsidRPr="00580FA6" w14:paraId="41631F49" w14:textId="77777777" w:rsidTr="009727AD">
        <w:trPr>
          <w:trHeight w:val="443"/>
        </w:trPr>
        <w:tc>
          <w:tcPr>
            <w:tcW w:w="22818" w:type="dxa"/>
            <w:gridSpan w:val="5"/>
            <w:shd w:val="clear" w:color="auto" w:fill="auto"/>
            <w:noWrap/>
            <w:vAlign w:val="center"/>
            <w:hideMark/>
          </w:tcPr>
          <w:p w14:paraId="3BB24739" w14:textId="77777777" w:rsidR="002D408F" w:rsidRPr="00580FA6" w:rsidRDefault="002D408F" w:rsidP="0097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Экскурсионная программа:</w:t>
            </w:r>
          </w:p>
        </w:tc>
      </w:tr>
      <w:tr w:rsidR="002D408F" w:rsidRPr="008E78E5" w14:paraId="22937B86" w14:textId="77777777" w:rsidTr="009727AD">
        <w:trPr>
          <w:trHeight w:val="443"/>
        </w:trPr>
        <w:tc>
          <w:tcPr>
            <w:tcW w:w="22818" w:type="dxa"/>
            <w:gridSpan w:val="5"/>
            <w:shd w:val="clear" w:color="auto" w:fill="auto"/>
            <w:vAlign w:val="center"/>
            <w:hideMark/>
          </w:tcPr>
          <w:p w14:paraId="12B41B99" w14:textId="35BB7308" w:rsidR="002D408F" w:rsidRPr="003A1FB0" w:rsidRDefault="002D408F" w:rsidP="00972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Вариант 1: Инновационный куст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Полазненского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месторождения, посещение Центр исследований керна и пластовых флюидов (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ЦИКиПФ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(по предварительной </w:t>
            </w:r>
            <w:proofErr w:type="gramStart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записи)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Вариант</w:t>
            </w:r>
            <w:proofErr w:type="gram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2: Экскурсионная программа в Пермский центр экологической культуры в </w:t>
            </w:r>
            <w:proofErr w:type="spellStart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Балатовском</w:t>
            </w:r>
            <w:proofErr w:type="spellEnd"/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парке (визит-центр) (по предварительной записи)</w:t>
            </w:r>
            <w:r w:rsidRPr="00580F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Вариант 3: Посещение Пермской художественной галереи (по предварительной записи)</w:t>
            </w:r>
            <w:r w:rsidR="000F03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EF68D56" w14:textId="77777777" w:rsidR="008505D4" w:rsidRPr="008E78E5" w:rsidRDefault="008505D4">
      <w:pPr>
        <w:rPr>
          <w:rFonts w:ascii="Times New Roman" w:hAnsi="Times New Roman" w:cs="Times New Roman"/>
          <w:sz w:val="28"/>
          <w:szCs w:val="28"/>
        </w:rPr>
      </w:pPr>
    </w:p>
    <w:sectPr w:rsidR="008505D4" w:rsidRPr="008E78E5" w:rsidSect="003A1FB0">
      <w:pgSz w:w="23814" w:h="16839" w:orient="landscape" w:code="8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13DD"/>
    <w:multiLevelType w:val="hybridMultilevel"/>
    <w:tmpl w:val="0A8E666E"/>
    <w:lvl w:ilvl="0" w:tplc="0622C2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FB0"/>
    <w:rsid w:val="0000039B"/>
    <w:rsid w:val="000577DF"/>
    <w:rsid w:val="000C621D"/>
    <w:rsid w:val="000F03C5"/>
    <w:rsid w:val="00120C7E"/>
    <w:rsid w:val="001B07E4"/>
    <w:rsid w:val="001B574F"/>
    <w:rsid w:val="001E0002"/>
    <w:rsid w:val="001F29D5"/>
    <w:rsid w:val="00204692"/>
    <w:rsid w:val="002255B8"/>
    <w:rsid w:val="002304AC"/>
    <w:rsid w:val="002646F5"/>
    <w:rsid w:val="002B0BA1"/>
    <w:rsid w:val="002B12E3"/>
    <w:rsid w:val="002D408F"/>
    <w:rsid w:val="003319A8"/>
    <w:rsid w:val="00337966"/>
    <w:rsid w:val="003901B7"/>
    <w:rsid w:val="003A1FB0"/>
    <w:rsid w:val="00405F25"/>
    <w:rsid w:val="00482336"/>
    <w:rsid w:val="005452AD"/>
    <w:rsid w:val="00575BC7"/>
    <w:rsid w:val="00580FA6"/>
    <w:rsid w:val="00626DB0"/>
    <w:rsid w:val="006B4FCE"/>
    <w:rsid w:val="00733944"/>
    <w:rsid w:val="00741E39"/>
    <w:rsid w:val="00785B1B"/>
    <w:rsid w:val="007A63FE"/>
    <w:rsid w:val="007F176D"/>
    <w:rsid w:val="00832D6B"/>
    <w:rsid w:val="008505D4"/>
    <w:rsid w:val="00853522"/>
    <w:rsid w:val="00871410"/>
    <w:rsid w:val="008D38F1"/>
    <w:rsid w:val="008E78E5"/>
    <w:rsid w:val="008F0A70"/>
    <w:rsid w:val="009727AD"/>
    <w:rsid w:val="00996F29"/>
    <w:rsid w:val="009D505E"/>
    <w:rsid w:val="009F57C8"/>
    <w:rsid w:val="00A36F8B"/>
    <w:rsid w:val="00AD5558"/>
    <w:rsid w:val="00AF5C42"/>
    <w:rsid w:val="00B858D8"/>
    <w:rsid w:val="00BE48C5"/>
    <w:rsid w:val="00BF2915"/>
    <w:rsid w:val="00C162D7"/>
    <w:rsid w:val="00C36E08"/>
    <w:rsid w:val="00CB1C49"/>
    <w:rsid w:val="00CC2E70"/>
    <w:rsid w:val="00D2612F"/>
    <w:rsid w:val="00D55528"/>
    <w:rsid w:val="00DF012C"/>
    <w:rsid w:val="00DF5D5B"/>
    <w:rsid w:val="00E00589"/>
    <w:rsid w:val="00E33F92"/>
    <w:rsid w:val="00EC1E86"/>
    <w:rsid w:val="00F9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12EB"/>
  <w15:docId w15:val="{16C70FD7-62D6-47EA-93D1-CE546928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B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48C5"/>
    <w:rPr>
      <w:rFonts w:ascii="Segoe UI" w:hAnsi="Segoe UI" w:cs="Segoe UI"/>
      <w:sz w:val="18"/>
      <w:szCs w:val="18"/>
    </w:rPr>
  </w:style>
  <w:style w:type="character" w:customStyle="1" w:styleId="bold">
    <w:name w:val="bold"/>
    <w:basedOn w:val="a0"/>
    <w:rsid w:val="00AF5C42"/>
  </w:style>
  <w:style w:type="character" w:customStyle="1" w:styleId="italic">
    <w:name w:val="italic"/>
    <w:basedOn w:val="a0"/>
    <w:rsid w:val="00AF5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30A23-9326-4A8C-A1EE-9875D09C2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2519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 Юлия Олеговна</dc:creator>
  <cp:lastModifiedBy>Мартынова Юлия Олеговна</cp:lastModifiedBy>
  <cp:revision>6</cp:revision>
  <cp:lastPrinted>2026-06-24T08:26:00Z</cp:lastPrinted>
  <dcterms:created xsi:type="dcterms:W3CDTF">2026-06-28T21:50:00Z</dcterms:created>
  <dcterms:modified xsi:type="dcterms:W3CDTF">2026-06-30T05:52:00Z</dcterms:modified>
</cp:coreProperties>
</file>