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9076B" w:rsidRDefault="0059076B">
      <w:pPr>
        <w:pStyle w:val="ConsPlusTitlePage"/>
      </w:pPr>
      <w:r>
        <w:t xml:space="preserve">Документ предоставлен </w:t>
      </w:r>
      <w:hyperlink r:id="rId4">
        <w:proofErr w:type="spellStart"/>
        <w:r>
          <w:rPr>
            <w:color w:val="0000FF"/>
          </w:rPr>
          <w:t>КонсультантПлюс</w:t>
        </w:r>
        <w:proofErr w:type="spellEnd"/>
      </w:hyperlink>
      <w:r>
        <w:br/>
      </w:r>
    </w:p>
    <w:p w:rsidR="0059076B" w:rsidRDefault="0059076B">
      <w:pPr>
        <w:pStyle w:val="ConsPlusNormal"/>
        <w:jc w:val="both"/>
        <w:outlineLvl w:val="0"/>
      </w:pPr>
    </w:p>
    <w:tbl>
      <w:tblPr>
        <w:tblW w:w="5000" w:type="pct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  <w:insideH w:val="single" w:sz="8" w:space="0" w:color="auto"/>
          <w:insideV w:val="single" w:sz="8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677"/>
        <w:gridCol w:w="4678"/>
      </w:tblGrid>
      <w:tr w:rsidR="0059076B">
        <w:tc>
          <w:tcPr>
            <w:tcW w:w="4677" w:type="dxa"/>
            <w:tcBorders>
              <w:top w:val="nil"/>
              <w:left w:val="nil"/>
              <w:bottom w:val="nil"/>
              <w:right w:val="nil"/>
            </w:tcBorders>
          </w:tcPr>
          <w:p w:rsidR="0059076B" w:rsidRDefault="0059076B">
            <w:pPr>
              <w:pStyle w:val="ConsPlusNormal"/>
              <w:outlineLvl w:val="0"/>
            </w:pPr>
            <w:r>
              <w:t>18 декабря 2012 года</w:t>
            </w:r>
          </w:p>
        </w:tc>
        <w:tc>
          <w:tcPr>
            <w:tcW w:w="4677" w:type="dxa"/>
            <w:tcBorders>
              <w:top w:val="nil"/>
              <w:left w:val="nil"/>
              <w:bottom w:val="nil"/>
              <w:right w:val="nil"/>
            </w:tcBorders>
          </w:tcPr>
          <w:p w:rsidR="0059076B" w:rsidRDefault="0059076B">
            <w:pPr>
              <w:pStyle w:val="ConsPlusNormal"/>
              <w:jc w:val="right"/>
              <w:outlineLvl w:val="0"/>
            </w:pPr>
            <w:r>
              <w:t>N 154-ПК</w:t>
            </w:r>
          </w:p>
        </w:tc>
      </w:tr>
    </w:tbl>
    <w:p w:rsidR="0059076B" w:rsidRDefault="0059076B">
      <w:pPr>
        <w:pStyle w:val="ConsPlusNormal"/>
        <w:pBdr>
          <w:bottom w:val="single" w:sz="6" w:space="0" w:color="auto"/>
        </w:pBdr>
        <w:spacing w:before="100" w:after="100"/>
        <w:jc w:val="both"/>
        <w:rPr>
          <w:sz w:val="2"/>
          <w:szCs w:val="2"/>
        </w:rPr>
      </w:pPr>
    </w:p>
    <w:p w:rsidR="0059076B" w:rsidRDefault="0059076B">
      <w:pPr>
        <w:pStyle w:val="ConsPlusNormal"/>
        <w:jc w:val="both"/>
      </w:pPr>
    </w:p>
    <w:p w:rsidR="0059076B" w:rsidRDefault="0059076B">
      <w:pPr>
        <w:pStyle w:val="ConsPlusTitle"/>
        <w:jc w:val="center"/>
      </w:pPr>
      <w:r>
        <w:t>ПЕРМСКИЙ КРАЙ</w:t>
      </w:r>
    </w:p>
    <w:p w:rsidR="0059076B" w:rsidRDefault="0059076B">
      <w:pPr>
        <w:pStyle w:val="ConsPlusTitle"/>
        <w:jc w:val="center"/>
      </w:pPr>
    </w:p>
    <w:p w:rsidR="0059076B" w:rsidRDefault="0059076B">
      <w:pPr>
        <w:pStyle w:val="ConsPlusTitle"/>
        <w:jc w:val="center"/>
      </w:pPr>
      <w:r>
        <w:t>ЗАКОН</w:t>
      </w:r>
    </w:p>
    <w:p w:rsidR="0059076B" w:rsidRDefault="0059076B">
      <w:pPr>
        <w:pStyle w:val="ConsPlusTitle"/>
        <w:jc w:val="center"/>
      </w:pPr>
    </w:p>
    <w:p w:rsidR="0059076B" w:rsidRDefault="0059076B">
      <w:pPr>
        <w:pStyle w:val="ConsPlusTitle"/>
        <w:jc w:val="center"/>
      </w:pPr>
      <w:r>
        <w:t>О РЕАЛИЗАЦИИ ОТДЕЛЬНЫХ ПОЛНОМОЧИЙ ПЕРМСКОГО КРАЯ</w:t>
      </w:r>
    </w:p>
    <w:p w:rsidR="0059076B" w:rsidRDefault="0059076B">
      <w:pPr>
        <w:pStyle w:val="ConsPlusTitle"/>
        <w:jc w:val="center"/>
      </w:pPr>
      <w:r>
        <w:t>В ОБЛАСТИ ОХРАНЫ И ИСПОЛЬЗОВАНИЯ ОБЪЕКТОВ ЖИВОТНОГО МИРА,</w:t>
      </w:r>
    </w:p>
    <w:p w:rsidR="0059076B" w:rsidRDefault="0059076B">
      <w:pPr>
        <w:pStyle w:val="ConsPlusTitle"/>
        <w:jc w:val="center"/>
      </w:pPr>
      <w:r>
        <w:t>НЕ ОТНЕСЕННЫХ К ОХОТНИЧЬИМ РЕСУРСАМ И ВОДНЫМ БИОЛОГИЧЕСКИМ</w:t>
      </w:r>
    </w:p>
    <w:p w:rsidR="0059076B" w:rsidRDefault="0059076B">
      <w:pPr>
        <w:pStyle w:val="ConsPlusTitle"/>
        <w:jc w:val="center"/>
      </w:pPr>
      <w:r>
        <w:t>РЕСУРСАМ</w:t>
      </w:r>
    </w:p>
    <w:p w:rsidR="0059076B" w:rsidRDefault="0059076B">
      <w:pPr>
        <w:pStyle w:val="ConsPlusNormal"/>
        <w:jc w:val="both"/>
      </w:pPr>
    </w:p>
    <w:p w:rsidR="0059076B" w:rsidRDefault="0059076B">
      <w:pPr>
        <w:pStyle w:val="ConsPlusNormal"/>
        <w:jc w:val="right"/>
      </w:pPr>
      <w:r>
        <w:t>Принят</w:t>
      </w:r>
    </w:p>
    <w:p w:rsidR="0059076B" w:rsidRDefault="0059076B">
      <w:pPr>
        <w:pStyle w:val="ConsPlusNormal"/>
        <w:jc w:val="right"/>
      </w:pPr>
      <w:r>
        <w:t>Законодательным Собранием</w:t>
      </w:r>
    </w:p>
    <w:p w:rsidR="0059076B" w:rsidRDefault="0059076B">
      <w:pPr>
        <w:pStyle w:val="ConsPlusNormal"/>
        <w:jc w:val="right"/>
      </w:pPr>
      <w:r>
        <w:t>Пермского края</w:t>
      </w:r>
    </w:p>
    <w:p w:rsidR="0059076B" w:rsidRDefault="0059076B">
      <w:pPr>
        <w:pStyle w:val="ConsPlusNormal"/>
        <w:jc w:val="right"/>
      </w:pPr>
      <w:r>
        <w:t>6 декабря 2012 года</w:t>
      </w:r>
    </w:p>
    <w:p w:rsidR="0059076B" w:rsidRDefault="0059076B">
      <w:pPr>
        <w:pStyle w:val="ConsPlusNormal"/>
        <w:jc w:val="both"/>
      </w:pPr>
    </w:p>
    <w:p w:rsidR="0059076B" w:rsidRDefault="0059076B">
      <w:pPr>
        <w:pStyle w:val="ConsPlusTitle"/>
        <w:jc w:val="center"/>
        <w:outlineLvl w:val="1"/>
      </w:pPr>
      <w:r>
        <w:t>Глава I. ОБЩИЕ ПОЛОЖЕНИЯ</w:t>
      </w:r>
    </w:p>
    <w:p w:rsidR="0059076B" w:rsidRDefault="0059076B">
      <w:pPr>
        <w:pStyle w:val="ConsPlusNormal"/>
        <w:jc w:val="both"/>
      </w:pPr>
    </w:p>
    <w:p w:rsidR="0059076B" w:rsidRDefault="0059076B">
      <w:pPr>
        <w:pStyle w:val="ConsPlusTitle"/>
        <w:ind w:firstLine="540"/>
        <w:jc w:val="both"/>
        <w:outlineLvl w:val="2"/>
      </w:pPr>
      <w:r>
        <w:t>Статья 1. Предмет правового регулирования и сфера действия настоящего Закона</w:t>
      </w:r>
    </w:p>
    <w:p w:rsidR="0059076B" w:rsidRDefault="0059076B">
      <w:pPr>
        <w:pStyle w:val="ConsPlusNormal"/>
        <w:jc w:val="both"/>
      </w:pPr>
    </w:p>
    <w:p w:rsidR="0059076B" w:rsidRDefault="0059076B">
      <w:pPr>
        <w:pStyle w:val="ConsPlusNormal"/>
        <w:ind w:firstLine="540"/>
        <w:jc w:val="both"/>
      </w:pPr>
      <w:r>
        <w:t xml:space="preserve">1. Настоящий Закон в соответствии с Федеральным </w:t>
      </w:r>
      <w:hyperlink r:id="rId5">
        <w:r>
          <w:rPr>
            <w:color w:val="0000FF"/>
          </w:rPr>
          <w:t>законом</w:t>
        </w:r>
      </w:hyperlink>
      <w:r>
        <w:t xml:space="preserve"> от 24 апреля 1995 г. </w:t>
      </w:r>
      <w:hyperlink r:id="rId6">
        <w:r>
          <w:rPr>
            <w:color w:val="0000FF"/>
          </w:rPr>
          <w:t>N 52-ФЗ</w:t>
        </w:r>
      </w:hyperlink>
      <w:r>
        <w:t xml:space="preserve"> "О животном мире" (далее - Федеральный закон) регулирует отношения, возникающие при осуществлении на территории Пермского края деятельности по использованию и добыче объектов животного мира, не отнесенных к охотничьим ресурсам и водным биологическим ресурсам (далее - объекты животного мира).</w:t>
      </w:r>
    </w:p>
    <w:p w:rsidR="0059076B" w:rsidRDefault="0059076B">
      <w:pPr>
        <w:pStyle w:val="ConsPlusNormal"/>
        <w:spacing w:before="220"/>
        <w:ind w:firstLine="540"/>
        <w:jc w:val="both"/>
      </w:pPr>
      <w:r>
        <w:t>2. Действие настоящего Закона не распространяется на объекты животного мира:</w:t>
      </w:r>
    </w:p>
    <w:p w:rsidR="0059076B" w:rsidRDefault="0059076B">
      <w:pPr>
        <w:pStyle w:val="ConsPlusNormal"/>
        <w:spacing w:before="220"/>
        <w:ind w:firstLine="540"/>
        <w:jc w:val="both"/>
      </w:pPr>
      <w:r>
        <w:t>1) занесенные в Красную книгу Российской Федерации и в Красную книгу Пермского края;</w:t>
      </w:r>
    </w:p>
    <w:p w:rsidR="0059076B" w:rsidRDefault="0059076B">
      <w:pPr>
        <w:pStyle w:val="ConsPlusNormal"/>
        <w:spacing w:before="220"/>
        <w:ind w:firstLine="540"/>
        <w:jc w:val="both"/>
      </w:pPr>
      <w:r>
        <w:t>2) обитающие на особо охраняемых природных территориях федерального значения;</w:t>
      </w:r>
    </w:p>
    <w:p w:rsidR="0059076B" w:rsidRDefault="0059076B">
      <w:pPr>
        <w:pStyle w:val="ConsPlusNormal"/>
        <w:spacing w:before="220"/>
        <w:ind w:firstLine="540"/>
        <w:jc w:val="both"/>
      </w:pPr>
      <w:r>
        <w:t>3) подпадающие под действие международных договоров Российской Федерации.</w:t>
      </w:r>
    </w:p>
    <w:p w:rsidR="0059076B" w:rsidRDefault="0059076B">
      <w:pPr>
        <w:pStyle w:val="ConsPlusNormal"/>
        <w:spacing w:before="220"/>
        <w:ind w:firstLine="540"/>
        <w:jc w:val="both"/>
      </w:pPr>
      <w:r>
        <w:t xml:space="preserve">3. В соответствии с Федеральным </w:t>
      </w:r>
      <w:hyperlink r:id="rId7">
        <w:r>
          <w:rPr>
            <w:color w:val="0000FF"/>
          </w:rPr>
          <w:t>законом</w:t>
        </w:r>
      </w:hyperlink>
      <w:r>
        <w:t xml:space="preserve"> </w:t>
      </w:r>
      <w:r w:rsidRPr="00F57983">
        <w:t>право пользования животным миром имеют граждане Российской Федерации, иностранные граждане и лица без гражданства, индивидуальные предприниматели, российские и иностранные юридические лица (далее - заявители).</w:t>
      </w:r>
    </w:p>
    <w:p w:rsidR="0059076B" w:rsidRDefault="0059076B">
      <w:pPr>
        <w:pStyle w:val="ConsPlusNormal"/>
        <w:spacing w:before="220"/>
        <w:ind w:firstLine="540"/>
        <w:jc w:val="both"/>
      </w:pPr>
      <w:r>
        <w:t>Приоритет в предоставлении животного мира в пользование на конкретной территории или акватории отдается российским юридическим лицам и гражданам Российской Федерации:</w:t>
      </w:r>
    </w:p>
    <w:p w:rsidR="0059076B" w:rsidRDefault="0059076B">
      <w:pPr>
        <w:pStyle w:val="ConsPlusNormal"/>
        <w:spacing w:before="220"/>
        <w:ind w:firstLine="540"/>
        <w:jc w:val="both"/>
      </w:pPr>
      <w:proofErr w:type="gramStart"/>
      <w:r>
        <w:t>ранее</w:t>
      </w:r>
      <w:proofErr w:type="gramEnd"/>
      <w:r>
        <w:t xml:space="preserve"> осуществлявшим в установленном порядке отдельные виды пользования животным миром на данной территории или акватории;</w:t>
      </w:r>
    </w:p>
    <w:p w:rsidR="0059076B" w:rsidRDefault="0059076B">
      <w:pPr>
        <w:pStyle w:val="ConsPlusNormal"/>
        <w:spacing w:before="220"/>
        <w:ind w:firstLine="540"/>
        <w:jc w:val="both"/>
      </w:pPr>
      <w:proofErr w:type="gramStart"/>
      <w:r>
        <w:t>собственникам</w:t>
      </w:r>
      <w:proofErr w:type="gramEnd"/>
      <w:r>
        <w:t xml:space="preserve"> земель, землевладельцам, располагающим соответствующими средствами и специалистами.</w:t>
      </w:r>
    </w:p>
    <w:p w:rsidR="0059076B" w:rsidRDefault="0059076B">
      <w:pPr>
        <w:pStyle w:val="ConsPlusNormal"/>
        <w:jc w:val="both"/>
      </w:pPr>
    </w:p>
    <w:p w:rsidR="0059076B" w:rsidRDefault="0059076B">
      <w:pPr>
        <w:pStyle w:val="ConsPlusTitle"/>
        <w:ind w:firstLine="540"/>
        <w:jc w:val="both"/>
        <w:outlineLvl w:val="2"/>
      </w:pPr>
      <w:r>
        <w:t>Статья 2. Основные понятия, используемые в настоящем Законе</w:t>
      </w:r>
    </w:p>
    <w:p w:rsidR="0059076B" w:rsidRDefault="0059076B">
      <w:pPr>
        <w:pStyle w:val="ConsPlusNormal"/>
        <w:jc w:val="both"/>
      </w:pPr>
    </w:p>
    <w:p w:rsidR="0059076B" w:rsidRDefault="0059076B">
      <w:pPr>
        <w:pStyle w:val="ConsPlusNormal"/>
        <w:ind w:firstLine="540"/>
        <w:jc w:val="both"/>
      </w:pPr>
      <w:r>
        <w:t xml:space="preserve">В настоящем Законе применяются понятия, установленные Федеральным </w:t>
      </w:r>
      <w:hyperlink r:id="rId8">
        <w:r>
          <w:rPr>
            <w:color w:val="0000FF"/>
          </w:rPr>
          <w:t>законом</w:t>
        </w:r>
      </w:hyperlink>
      <w:r>
        <w:t>, а также следующие понятия:</w:t>
      </w:r>
    </w:p>
    <w:p w:rsidR="0059076B" w:rsidRDefault="0059076B">
      <w:pPr>
        <w:pStyle w:val="ConsPlusNormal"/>
        <w:spacing w:before="220"/>
        <w:ind w:firstLine="540"/>
        <w:jc w:val="both"/>
      </w:pPr>
      <w:proofErr w:type="gramStart"/>
      <w:r>
        <w:lastRenderedPageBreak/>
        <w:t>способ</w:t>
      </w:r>
      <w:proofErr w:type="gramEnd"/>
      <w:r>
        <w:t xml:space="preserve"> добычи объектов животного мира - совокупность действий, направленных на добычу объектов животного мира;</w:t>
      </w:r>
    </w:p>
    <w:p w:rsidR="0059076B" w:rsidRDefault="0059076B">
      <w:pPr>
        <w:pStyle w:val="ConsPlusNormal"/>
        <w:spacing w:before="220"/>
        <w:ind w:firstLine="540"/>
        <w:jc w:val="both"/>
      </w:pPr>
      <w:proofErr w:type="gramStart"/>
      <w:r>
        <w:t>срок</w:t>
      </w:r>
      <w:proofErr w:type="gramEnd"/>
      <w:r>
        <w:t xml:space="preserve"> добычи объектов животного мира - установленный период времени, в течение которого может производиться добыча определенных видов объектов животного мира.</w:t>
      </w:r>
    </w:p>
    <w:p w:rsidR="0059076B" w:rsidRDefault="0059076B">
      <w:pPr>
        <w:pStyle w:val="ConsPlusNormal"/>
        <w:jc w:val="both"/>
      </w:pPr>
    </w:p>
    <w:p w:rsidR="0059076B" w:rsidRDefault="0059076B">
      <w:pPr>
        <w:pStyle w:val="ConsPlusTitle"/>
        <w:jc w:val="center"/>
        <w:outlineLvl w:val="1"/>
      </w:pPr>
      <w:r>
        <w:t>Глава II. ПРАВИЛА ИСПОЛЬЗОВАНИЯ НА ТЕРРИТОРИИ ПЕРМСКОГО КРАЯ</w:t>
      </w:r>
    </w:p>
    <w:p w:rsidR="0059076B" w:rsidRDefault="0059076B">
      <w:pPr>
        <w:pStyle w:val="ConsPlusTitle"/>
        <w:jc w:val="center"/>
      </w:pPr>
      <w:r>
        <w:t>ОБЪЕКТОВ ЖИВОТНОГО МИРА</w:t>
      </w:r>
    </w:p>
    <w:p w:rsidR="0059076B" w:rsidRDefault="0059076B">
      <w:pPr>
        <w:pStyle w:val="ConsPlusNormal"/>
        <w:jc w:val="both"/>
      </w:pPr>
    </w:p>
    <w:p w:rsidR="0059076B" w:rsidRDefault="0059076B">
      <w:pPr>
        <w:pStyle w:val="ConsPlusTitle"/>
        <w:ind w:firstLine="540"/>
        <w:jc w:val="both"/>
        <w:outlineLvl w:val="2"/>
      </w:pPr>
      <w:r>
        <w:t>Статья 3. Общие условия использования объектов животного мира</w:t>
      </w:r>
    </w:p>
    <w:p w:rsidR="0059076B" w:rsidRDefault="0059076B">
      <w:pPr>
        <w:pStyle w:val="ConsPlusNormal"/>
        <w:jc w:val="both"/>
      </w:pPr>
    </w:p>
    <w:p w:rsidR="0059076B" w:rsidRDefault="0059076B">
      <w:pPr>
        <w:pStyle w:val="ConsPlusNormal"/>
        <w:ind w:firstLine="540"/>
        <w:jc w:val="both"/>
      </w:pPr>
      <w:r>
        <w:t>1. Использование на территории Пермского края объектов животного мира, обитающих в состоянии естественной свободы, регламентируется правилами, устанавливаемыми настоящим Законом.</w:t>
      </w:r>
    </w:p>
    <w:p w:rsidR="0059076B" w:rsidRDefault="0059076B">
      <w:pPr>
        <w:pStyle w:val="ConsPlusNormal"/>
        <w:spacing w:before="220"/>
        <w:ind w:firstLine="540"/>
        <w:jc w:val="both"/>
      </w:pPr>
      <w:r>
        <w:t xml:space="preserve">2. Использование объектов животного мира на территории Пермского края осуществляется в соответствии с видами пользования и </w:t>
      </w:r>
      <w:r w:rsidRPr="00F57983">
        <w:t>с соблюдением ограничений</w:t>
      </w:r>
      <w:r>
        <w:t>, установленных законодательством Российской Федерации и Пермского края.</w:t>
      </w:r>
    </w:p>
    <w:p w:rsidR="0059076B" w:rsidRDefault="0059076B">
      <w:pPr>
        <w:pStyle w:val="ConsPlusNormal"/>
        <w:spacing w:before="220"/>
        <w:ind w:firstLine="540"/>
        <w:jc w:val="both"/>
      </w:pPr>
      <w:r>
        <w:t>3. Пользование животным миром может осуществляться в следующих видах:</w:t>
      </w:r>
    </w:p>
    <w:p w:rsidR="0059076B" w:rsidRPr="00F57983" w:rsidRDefault="0059076B">
      <w:pPr>
        <w:pStyle w:val="ConsPlusNormal"/>
        <w:spacing w:before="220"/>
        <w:ind w:firstLine="540"/>
        <w:jc w:val="both"/>
      </w:pPr>
      <w:r>
        <w:t xml:space="preserve">1) </w:t>
      </w:r>
      <w:r w:rsidRPr="00F57983">
        <w:t>добыча объектов животного мира;</w:t>
      </w:r>
    </w:p>
    <w:p w:rsidR="0059076B" w:rsidRPr="00F57983" w:rsidRDefault="0059076B">
      <w:pPr>
        <w:pStyle w:val="ConsPlusNormal"/>
        <w:spacing w:before="220"/>
        <w:ind w:firstLine="540"/>
        <w:jc w:val="both"/>
      </w:pPr>
      <w:r w:rsidRPr="00F57983">
        <w:t xml:space="preserve">2) использование полезных свойств жизнедеятельности объектов животного мира - </w:t>
      </w:r>
      <w:proofErr w:type="spellStart"/>
      <w:r w:rsidRPr="00F57983">
        <w:t>почвообразователей</w:t>
      </w:r>
      <w:proofErr w:type="spellEnd"/>
      <w:r w:rsidRPr="00F57983">
        <w:t xml:space="preserve">, естественных санитаров окружающей среды, опылителей растений, </w:t>
      </w:r>
      <w:proofErr w:type="spellStart"/>
      <w:r w:rsidRPr="00F57983">
        <w:t>биофильтраторов</w:t>
      </w:r>
      <w:proofErr w:type="spellEnd"/>
      <w:r w:rsidRPr="00F57983">
        <w:t xml:space="preserve"> и других;</w:t>
      </w:r>
    </w:p>
    <w:p w:rsidR="0059076B" w:rsidRPr="00F57983" w:rsidRDefault="0059076B">
      <w:pPr>
        <w:pStyle w:val="ConsPlusNormal"/>
        <w:spacing w:before="220"/>
        <w:ind w:firstLine="540"/>
        <w:jc w:val="both"/>
      </w:pPr>
      <w:r w:rsidRPr="00F57983">
        <w:t>3) изучение, исследование и иное использование животного мира в научных, культурно-просветительских, воспитательных, рекреационных, эстетических целях без изъятия их из среды обитания;</w:t>
      </w:r>
    </w:p>
    <w:p w:rsidR="0059076B" w:rsidRDefault="0059076B">
      <w:pPr>
        <w:pStyle w:val="ConsPlusNormal"/>
        <w:spacing w:before="220"/>
        <w:ind w:firstLine="540"/>
        <w:jc w:val="both"/>
      </w:pPr>
      <w:r w:rsidRPr="00F57983">
        <w:t xml:space="preserve">4) извлечение полезных свойств жизнедеятельности объектов животного мира - </w:t>
      </w:r>
      <w:proofErr w:type="spellStart"/>
      <w:r w:rsidRPr="00F57983">
        <w:t>почвообразователей</w:t>
      </w:r>
      <w:proofErr w:type="spellEnd"/>
      <w:r w:rsidRPr="00F57983">
        <w:t xml:space="preserve">, естественных санитаров окружающей среды, опылителей растений, </w:t>
      </w:r>
      <w:proofErr w:type="spellStart"/>
      <w:r w:rsidRPr="00F57983">
        <w:t>биофильтраторов</w:t>
      </w:r>
      <w:proofErr w:type="spellEnd"/>
      <w:r w:rsidRPr="00F57983">
        <w:t xml:space="preserve"> и других;</w:t>
      </w:r>
    </w:p>
    <w:p w:rsidR="0059076B" w:rsidRDefault="0059076B">
      <w:pPr>
        <w:pStyle w:val="ConsPlusNormal"/>
        <w:spacing w:before="220"/>
        <w:ind w:firstLine="540"/>
        <w:jc w:val="both"/>
      </w:pPr>
      <w:r>
        <w:t xml:space="preserve">5) </w:t>
      </w:r>
      <w:r w:rsidRPr="00F57983">
        <w:t>получение продуктов жизнедеятельности</w:t>
      </w:r>
      <w:r>
        <w:t xml:space="preserve"> объектов животного мира.</w:t>
      </w:r>
    </w:p>
    <w:p w:rsidR="0059076B" w:rsidRDefault="0059076B">
      <w:pPr>
        <w:pStyle w:val="ConsPlusNormal"/>
        <w:jc w:val="both"/>
      </w:pPr>
    </w:p>
    <w:p w:rsidR="0059076B" w:rsidRDefault="0059076B">
      <w:pPr>
        <w:pStyle w:val="ConsPlusTitle"/>
        <w:ind w:firstLine="540"/>
        <w:jc w:val="both"/>
        <w:outlineLvl w:val="2"/>
      </w:pPr>
      <w:r>
        <w:t>Статья 4. Полномочия уполномоченного исполнительного органа государственной власти Пермского края в области охраны и использования объектов животного мира</w:t>
      </w:r>
    </w:p>
    <w:p w:rsidR="0059076B" w:rsidRDefault="0059076B">
      <w:pPr>
        <w:pStyle w:val="ConsPlusNormal"/>
        <w:jc w:val="both"/>
      </w:pPr>
    </w:p>
    <w:p w:rsidR="0059076B" w:rsidRDefault="0059076B">
      <w:pPr>
        <w:pStyle w:val="ConsPlusNormal"/>
        <w:ind w:firstLine="540"/>
        <w:jc w:val="both"/>
      </w:pPr>
      <w:r>
        <w:t>1. Уполномоченный исполнительный орган государственной власти Пермского края в области охраны и использования объектов животного мира (далее - уполномоченный орган) определяется Правительством Пермского края.</w:t>
      </w:r>
    </w:p>
    <w:p w:rsidR="0059076B" w:rsidRDefault="0059076B">
      <w:pPr>
        <w:pStyle w:val="ConsPlusNormal"/>
        <w:spacing w:before="220"/>
        <w:ind w:firstLine="540"/>
        <w:jc w:val="both"/>
      </w:pPr>
      <w:r>
        <w:t>2. К полномочиям уполномоченного органа по вопросам, регулируемым настоящим Законом, относятся:</w:t>
      </w:r>
    </w:p>
    <w:p w:rsidR="0059076B" w:rsidRDefault="0059076B">
      <w:pPr>
        <w:pStyle w:val="ConsPlusNormal"/>
        <w:spacing w:before="220"/>
        <w:ind w:firstLine="540"/>
        <w:jc w:val="both"/>
      </w:pPr>
      <w:r>
        <w:t>1) утверждение перечня объектов животного мира, добыча и использование которых допускаются на основании разрешения уполномоченного органа;</w:t>
      </w:r>
    </w:p>
    <w:p w:rsidR="0059076B" w:rsidRDefault="0059076B">
      <w:pPr>
        <w:pStyle w:val="ConsPlusNormal"/>
        <w:spacing w:before="220"/>
        <w:ind w:firstLine="540"/>
        <w:jc w:val="both"/>
      </w:pPr>
      <w:r>
        <w:t>2) утверждение нормативов изъятия объектов животного мира;</w:t>
      </w:r>
    </w:p>
    <w:p w:rsidR="0059076B" w:rsidRDefault="0059076B">
      <w:pPr>
        <w:pStyle w:val="ConsPlusNormal"/>
        <w:spacing w:before="220"/>
        <w:ind w:firstLine="540"/>
        <w:jc w:val="both"/>
      </w:pPr>
      <w:r>
        <w:t>3) установление сроков добычи объектов животного мира;</w:t>
      </w:r>
    </w:p>
    <w:p w:rsidR="0059076B" w:rsidRDefault="0059076B">
      <w:pPr>
        <w:pStyle w:val="ConsPlusNormal"/>
        <w:spacing w:before="220"/>
        <w:ind w:firstLine="540"/>
        <w:jc w:val="both"/>
      </w:pPr>
      <w:r>
        <w:t>4) утверждение формы заявки на добычу объектов животного мира (далее - заявка);</w:t>
      </w:r>
    </w:p>
    <w:p w:rsidR="0059076B" w:rsidRDefault="0059076B">
      <w:pPr>
        <w:pStyle w:val="ConsPlusNormal"/>
        <w:spacing w:before="220"/>
        <w:ind w:firstLine="540"/>
        <w:jc w:val="both"/>
      </w:pPr>
      <w:r>
        <w:lastRenderedPageBreak/>
        <w:t xml:space="preserve">5) </w:t>
      </w:r>
      <w:r w:rsidRPr="00F57983">
        <w:t>выдача разрешений на добычу объектов животного мира</w:t>
      </w:r>
      <w:r>
        <w:t xml:space="preserve"> (далее - разрешение);</w:t>
      </w:r>
    </w:p>
    <w:p w:rsidR="0059076B" w:rsidRDefault="0059076B">
      <w:pPr>
        <w:pStyle w:val="ConsPlusNormal"/>
        <w:spacing w:before="220"/>
        <w:ind w:firstLine="540"/>
        <w:jc w:val="both"/>
      </w:pPr>
      <w:r>
        <w:t xml:space="preserve">6) выдача разрешений на использование объектов животного мира в случаях, </w:t>
      </w:r>
      <w:r w:rsidRPr="00F57983">
        <w:t>когда такое разрешение необходимо;</w:t>
      </w:r>
    </w:p>
    <w:p w:rsidR="0059076B" w:rsidRDefault="0059076B">
      <w:pPr>
        <w:pStyle w:val="ConsPlusNormal"/>
        <w:spacing w:before="220"/>
        <w:ind w:firstLine="540"/>
        <w:jc w:val="both"/>
      </w:pPr>
      <w:r>
        <w:t>7) регистрация выданных разрешений.</w:t>
      </w:r>
    </w:p>
    <w:p w:rsidR="0059076B" w:rsidRDefault="0059076B">
      <w:pPr>
        <w:pStyle w:val="ConsPlusNormal"/>
        <w:jc w:val="both"/>
      </w:pPr>
    </w:p>
    <w:p w:rsidR="0059076B" w:rsidRDefault="0059076B">
      <w:pPr>
        <w:pStyle w:val="ConsPlusTitle"/>
        <w:ind w:firstLine="540"/>
        <w:jc w:val="both"/>
        <w:outlineLvl w:val="2"/>
      </w:pPr>
      <w:r>
        <w:t>Статья 5. Добыча объектов животного мира</w:t>
      </w:r>
    </w:p>
    <w:p w:rsidR="0059076B" w:rsidRDefault="0059076B">
      <w:pPr>
        <w:pStyle w:val="ConsPlusNormal"/>
        <w:jc w:val="both"/>
      </w:pPr>
    </w:p>
    <w:p w:rsidR="0059076B" w:rsidRPr="00F57983" w:rsidRDefault="0059076B">
      <w:pPr>
        <w:pStyle w:val="ConsPlusNormal"/>
        <w:ind w:firstLine="540"/>
        <w:jc w:val="both"/>
      </w:pPr>
      <w:r>
        <w:t xml:space="preserve">1. Добыча объектов животного мира </w:t>
      </w:r>
      <w:r w:rsidRPr="00F57983">
        <w:t>допускается только на основании разрешений, выдаваемых уполномоченным органом.</w:t>
      </w:r>
    </w:p>
    <w:p w:rsidR="0059076B" w:rsidRPr="00F57983" w:rsidRDefault="0059076B">
      <w:pPr>
        <w:pStyle w:val="ConsPlusNormal"/>
        <w:spacing w:before="220"/>
        <w:ind w:firstLine="540"/>
        <w:jc w:val="both"/>
      </w:pPr>
      <w:r w:rsidRPr="00F57983">
        <w:t>2. Добыча объектов животного мира может быть произведена путем их отлова.</w:t>
      </w:r>
      <w:bookmarkStart w:id="0" w:name="_GoBack"/>
      <w:bookmarkEnd w:id="0"/>
    </w:p>
    <w:p w:rsidR="0059076B" w:rsidRDefault="0059076B">
      <w:pPr>
        <w:pStyle w:val="ConsPlusNormal"/>
        <w:spacing w:before="220"/>
        <w:ind w:firstLine="540"/>
        <w:jc w:val="both"/>
      </w:pPr>
      <w:r>
        <w:t>3. Добыча объектов животного мира в целях создания и пополнения зоологических коллекций осуществляется в порядке, установленном уполномоченным федеральным органом исполнительной власти.</w:t>
      </w:r>
    </w:p>
    <w:p w:rsidR="0059076B" w:rsidRDefault="0059076B">
      <w:pPr>
        <w:pStyle w:val="ConsPlusNormal"/>
        <w:spacing w:before="220"/>
        <w:ind w:firstLine="540"/>
        <w:jc w:val="both"/>
      </w:pPr>
      <w:r>
        <w:t>4. Добыча объектов животного мира осуществляется с применением орудий и способов, отвечающих международным стандартам на гуманный отлов диких животных.</w:t>
      </w:r>
    </w:p>
    <w:p w:rsidR="0059076B" w:rsidRDefault="0059076B">
      <w:pPr>
        <w:pStyle w:val="ConsPlusNormal"/>
        <w:spacing w:before="220"/>
        <w:ind w:firstLine="540"/>
        <w:jc w:val="both"/>
      </w:pPr>
      <w:r>
        <w:t>5. Уполномоченный орган ежегодно размещает в средствах массовой информации, являющихся источником официального опубликования нормативных правовых актов Пермского края, а также на сайте уполномоченного органа в сети Интернет:</w:t>
      </w:r>
    </w:p>
    <w:p w:rsidR="0059076B" w:rsidRDefault="0059076B">
      <w:pPr>
        <w:pStyle w:val="ConsPlusNormal"/>
        <w:spacing w:before="220"/>
        <w:ind w:firstLine="540"/>
        <w:jc w:val="both"/>
      </w:pPr>
      <w:proofErr w:type="gramStart"/>
      <w:r>
        <w:t>перечень</w:t>
      </w:r>
      <w:proofErr w:type="gramEnd"/>
      <w:r>
        <w:t xml:space="preserve"> объектов животного мира, добыча и использование которых допускаются на основании разрешения уполномоченного органа;</w:t>
      </w:r>
    </w:p>
    <w:p w:rsidR="0059076B" w:rsidRDefault="0059076B">
      <w:pPr>
        <w:pStyle w:val="ConsPlusNormal"/>
        <w:spacing w:before="220"/>
        <w:ind w:firstLine="540"/>
        <w:jc w:val="both"/>
      </w:pPr>
      <w:proofErr w:type="gramStart"/>
      <w:r>
        <w:t>нормативы</w:t>
      </w:r>
      <w:proofErr w:type="gramEnd"/>
      <w:r>
        <w:t xml:space="preserve"> изъятия объектов животного мира;</w:t>
      </w:r>
    </w:p>
    <w:p w:rsidR="0059076B" w:rsidRDefault="0059076B">
      <w:pPr>
        <w:pStyle w:val="ConsPlusNormal"/>
        <w:spacing w:before="220"/>
        <w:ind w:firstLine="540"/>
        <w:jc w:val="both"/>
      </w:pPr>
      <w:proofErr w:type="gramStart"/>
      <w:r>
        <w:t>сроки</w:t>
      </w:r>
      <w:proofErr w:type="gramEnd"/>
      <w:r>
        <w:t xml:space="preserve"> добычи объектов животного мира.</w:t>
      </w:r>
    </w:p>
    <w:p w:rsidR="0059076B" w:rsidRDefault="0059076B">
      <w:pPr>
        <w:pStyle w:val="ConsPlusNormal"/>
        <w:jc w:val="both"/>
      </w:pPr>
    </w:p>
    <w:p w:rsidR="0059076B" w:rsidRDefault="0059076B">
      <w:pPr>
        <w:pStyle w:val="ConsPlusTitle"/>
        <w:ind w:firstLine="540"/>
        <w:jc w:val="both"/>
        <w:outlineLvl w:val="2"/>
      </w:pPr>
      <w:r>
        <w:t>Статья 6. Пользование животным миром в научных, культурно-просветительских, воспитательных, рекреационных и эстетических целях</w:t>
      </w:r>
    </w:p>
    <w:p w:rsidR="0059076B" w:rsidRDefault="0059076B">
      <w:pPr>
        <w:pStyle w:val="ConsPlusNormal"/>
        <w:jc w:val="both"/>
      </w:pPr>
    </w:p>
    <w:p w:rsidR="0059076B" w:rsidRDefault="0059076B">
      <w:pPr>
        <w:pStyle w:val="ConsPlusNormal"/>
        <w:ind w:firstLine="540"/>
        <w:jc w:val="both"/>
      </w:pPr>
      <w:r>
        <w:t>1. Пользование животным миром в научных, культурно-просветительских, воспитательных, рекреационных и эстетических целях, осуществляемое посредством разных форм наблюдения, мечения, фотографирования и иных методов исследования без изъятия объектов животного мира из среды обитания, допускается без разрешения и бесплатно, если эти методы не наносят вреда животному миру или среде его обитания и не нарушают прав пользователей животным миром, другими природными ресурсами, а также прав собственников земель, землевладельцев, землепользователей, за исключением случаев, когда такое пользование запрещено.</w:t>
      </w:r>
    </w:p>
    <w:p w:rsidR="0059076B" w:rsidRDefault="0059076B">
      <w:pPr>
        <w:pStyle w:val="ConsPlusNormal"/>
        <w:spacing w:before="220"/>
        <w:ind w:firstLine="540"/>
        <w:jc w:val="both"/>
      </w:pPr>
      <w:r>
        <w:t>2. В случае осуществления пользования животным миром в научных, культурно-просветительских, воспитательных, рекреационных и эстетических целях, связанного с изъятием объектов животного мира из среды обитания, необходимо получение разрешения на добычу объектов животного мира в порядке, установленном настоящим Законом.</w:t>
      </w:r>
    </w:p>
    <w:p w:rsidR="0059076B" w:rsidRDefault="0059076B">
      <w:pPr>
        <w:pStyle w:val="ConsPlusNormal"/>
        <w:jc w:val="both"/>
      </w:pPr>
    </w:p>
    <w:p w:rsidR="0059076B" w:rsidRDefault="0059076B">
      <w:pPr>
        <w:pStyle w:val="ConsPlusTitle"/>
        <w:ind w:firstLine="540"/>
        <w:jc w:val="both"/>
        <w:outlineLvl w:val="2"/>
      </w:pPr>
      <w:r>
        <w:t xml:space="preserve">Статья 7. Использование, извлечение полезных свойств жизнедеятельности объектов животного мира - </w:t>
      </w:r>
      <w:proofErr w:type="spellStart"/>
      <w:r>
        <w:t>почвообразователей</w:t>
      </w:r>
      <w:proofErr w:type="spellEnd"/>
      <w:r>
        <w:t xml:space="preserve">, естественных санитаров окружающей среды, опылителей растений, </w:t>
      </w:r>
      <w:proofErr w:type="spellStart"/>
      <w:r>
        <w:t>биофильтратов</w:t>
      </w:r>
      <w:proofErr w:type="spellEnd"/>
      <w:r>
        <w:t xml:space="preserve"> и других</w:t>
      </w:r>
    </w:p>
    <w:p w:rsidR="0059076B" w:rsidRDefault="0059076B">
      <w:pPr>
        <w:pStyle w:val="ConsPlusNormal"/>
        <w:jc w:val="both"/>
      </w:pPr>
    </w:p>
    <w:p w:rsidR="0059076B" w:rsidRDefault="0059076B">
      <w:pPr>
        <w:pStyle w:val="ConsPlusNormal"/>
        <w:ind w:firstLine="540"/>
        <w:jc w:val="both"/>
      </w:pPr>
      <w:r>
        <w:t xml:space="preserve">Использование, извлечение полезных свойств жизнедеятельности объектов животного мира - </w:t>
      </w:r>
      <w:proofErr w:type="spellStart"/>
      <w:r>
        <w:t>почвообразователей</w:t>
      </w:r>
      <w:proofErr w:type="spellEnd"/>
      <w:r>
        <w:t xml:space="preserve">, естественных санитаров окружающей среды, опылителей растений, </w:t>
      </w:r>
      <w:proofErr w:type="spellStart"/>
      <w:r>
        <w:t>биофильтратов</w:t>
      </w:r>
      <w:proofErr w:type="spellEnd"/>
      <w:r>
        <w:t xml:space="preserve"> и других допускается без изъятия их из среды обитания, за исключением случаев, определяемых законами и иными нормативными правовыми актами Российской Федерации и </w:t>
      </w:r>
      <w:r>
        <w:lastRenderedPageBreak/>
        <w:t>Пермского края.</w:t>
      </w:r>
    </w:p>
    <w:p w:rsidR="0059076B" w:rsidRDefault="0059076B">
      <w:pPr>
        <w:pStyle w:val="ConsPlusNormal"/>
        <w:jc w:val="both"/>
      </w:pPr>
    </w:p>
    <w:p w:rsidR="0059076B" w:rsidRDefault="0059076B">
      <w:pPr>
        <w:pStyle w:val="ConsPlusTitle"/>
        <w:ind w:firstLine="540"/>
        <w:jc w:val="both"/>
        <w:outlineLvl w:val="2"/>
      </w:pPr>
      <w:r>
        <w:t>Статья 8. Получение продуктов жизнедеятельности объектов животного мира</w:t>
      </w:r>
    </w:p>
    <w:p w:rsidR="0059076B" w:rsidRDefault="0059076B">
      <w:pPr>
        <w:pStyle w:val="ConsPlusNormal"/>
        <w:jc w:val="both"/>
      </w:pPr>
    </w:p>
    <w:p w:rsidR="0059076B" w:rsidRDefault="0059076B">
      <w:pPr>
        <w:pStyle w:val="ConsPlusNormal"/>
        <w:ind w:firstLine="540"/>
        <w:jc w:val="both"/>
      </w:pPr>
      <w:r>
        <w:t>Получение продуктов жизнедеятельности объектов животного мира (меда, воска диких пчел и др.) допускается без изъятия объектов животного мира из среды их обитания и их уничтожения, а также без нарушения среды их обитания.</w:t>
      </w:r>
    </w:p>
    <w:p w:rsidR="0059076B" w:rsidRDefault="0059076B">
      <w:pPr>
        <w:pStyle w:val="ConsPlusNormal"/>
        <w:jc w:val="both"/>
      </w:pPr>
    </w:p>
    <w:p w:rsidR="0059076B" w:rsidRDefault="0059076B">
      <w:pPr>
        <w:pStyle w:val="ConsPlusTitle"/>
        <w:jc w:val="center"/>
        <w:outlineLvl w:val="1"/>
      </w:pPr>
      <w:r>
        <w:t>Глава III. ПОРЯДОК ДОБЫЧИ НА ТЕРРИТОРИИ ПЕРМСКОГО КРАЯ</w:t>
      </w:r>
    </w:p>
    <w:p w:rsidR="0059076B" w:rsidRDefault="0059076B">
      <w:pPr>
        <w:pStyle w:val="ConsPlusTitle"/>
        <w:jc w:val="center"/>
      </w:pPr>
      <w:r>
        <w:t>ОБЪЕКТОВ ЖИВОТНОГО МИРА</w:t>
      </w:r>
    </w:p>
    <w:p w:rsidR="0059076B" w:rsidRDefault="0059076B">
      <w:pPr>
        <w:pStyle w:val="ConsPlusNormal"/>
        <w:jc w:val="both"/>
      </w:pPr>
    </w:p>
    <w:p w:rsidR="0059076B" w:rsidRDefault="0059076B">
      <w:pPr>
        <w:pStyle w:val="ConsPlusTitle"/>
        <w:ind w:firstLine="540"/>
        <w:jc w:val="both"/>
        <w:outlineLvl w:val="2"/>
      </w:pPr>
      <w:r>
        <w:t>Статья 9. Общие условия добычи объектов животного мира</w:t>
      </w:r>
    </w:p>
    <w:p w:rsidR="0059076B" w:rsidRDefault="0059076B">
      <w:pPr>
        <w:pStyle w:val="ConsPlusNormal"/>
        <w:jc w:val="both"/>
      </w:pPr>
    </w:p>
    <w:p w:rsidR="0059076B" w:rsidRDefault="0059076B">
      <w:pPr>
        <w:pStyle w:val="ConsPlusNormal"/>
        <w:ind w:firstLine="540"/>
        <w:jc w:val="both"/>
      </w:pPr>
      <w:r>
        <w:t>1. Добычей объектов животного мира признаются все виды деятельности, направленные на их изъятие из среды обитания с целью получения пользы от объектов животного мира для удовлетворения материальных или духовных потребностей человека.</w:t>
      </w:r>
    </w:p>
    <w:p w:rsidR="0059076B" w:rsidRDefault="0059076B">
      <w:pPr>
        <w:pStyle w:val="ConsPlusNormal"/>
        <w:spacing w:before="220"/>
        <w:ind w:firstLine="540"/>
        <w:jc w:val="both"/>
      </w:pPr>
      <w:r>
        <w:t>2. Изъятие объектов животного мира из среды их обитания должно производиться в объемах и способами, не наносящими ущерба их воспроизводству и исключающими причинение вреда другим объектам животного мира и среде их обитания.</w:t>
      </w:r>
    </w:p>
    <w:p w:rsidR="0059076B" w:rsidRDefault="0059076B">
      <w:pPr>
        <w:pStyle w:val="ConsPlusNormal"/>
        <w:spacing w:before="220"/>
        <w:ind w:firstLine="540"/>
        <w:jc w:val="both"/>
      </w:pPr>
      <w:r>
        <w:t xml:space="preserve">3. Добыча объектов животного мира осуществляется на основании </w:t>
      </w:r>
      <w:hyperlink w:anchor="P166">
        <w:r>
          <w:rPr>
            <w:color w:val="0000FF"/>
          </w:rPr>
          <w:t>разрешения</w:t>
        </w:r>
      </w:hyperlink>
      <w:r>
        <w:t>, выдаваемого уполномоченным органом по форме согласно приложению к настоящему Закону.</w:t>
      </w:r>
    </w:p>
    <w:p w:rsidR="0059076B" w:rsidRDefault="0059076B">
      <w:pPr>
        <w:pStyle w:val="ConsPlusNormal"/>
        <w:jc w:val="both"/>
      </w:pPr>
    </w:p>
    <w:p w:rsidR="0059076B" w:rsidRDefault="0059076B">
      <w:pPr>
        <w:pStyle w:val="ConsPlusTitle"/>
        <w:ind w:firstLine="540"/>
        <w:jc w:val="both"/>
        <w:outlineLvl w:val="2"/>
      </w:pPr>
      <w:r>
        <w:t>Статья 10. Порядок выдачи разрешения на добычу объектов животного мира</w:t>
      </w:r>
    </w:p>
    <w:p w:rsidR="0059076B" w:rsidRDefault="0059076B">
      <w:pPr>
        <w:pStyle w:val="ConsPlusNormal"/>
        <w:jc w:val="both"/>
      </w:pPr>
    </w:p>
    <w:p w:rsidR="0059076B" w:rsidRDefault="0059076B">
      <w:pPr>
        <w:pStyle w:val="ConsPlusNormal"/>
        <w:ind w:firstLine="540"/>
        <w:jc w:val="both"/>
      </w:pPr>
      <w:r>
        <w:t>1. Для получения разрешения заявитель представляет в уполномоченный орган заявку.</w:t>
      </w:r>
    </w:p>
    <w:p w:rsidR="0059076B" w:rsidRDefault="0059076B">
      <w:pPr>
        <w:pStyle w:val="ConsPlusNormal"/>
        <w:spacing w:before="220"/>
        <w:ind w:firstLine="540"/>
        <w:jc w:val="both"/>
      </w:pPr>
      <w:bookmarkStart w:id="1" w:name="P100"/>
      <w:bookmarkEnd w:id="1"/>
      <w:r>
        <w:t>2. С заявкой представляются следующие документы:</w:t>
      </w:r>
    </w:p>
    <w:p w:rsidR="0059076B" w:rsidRDefault="0059076B">
      <w:pPr>
        <w:pStyle w:val="ConsPlusNormal"/>
        <w:spacing w:before="220"/>
        <w:ind w:firstLine="540"/>
        <w:jc w:val="both"/>
      </w:pPr>
      <w:proofErr w:type="gramStart"/>
      <w:r>
        <w:t>учредительные</w:t>
      </w:r>
      <w:proofErr w:type="gramEnd"/>
      <w:r>
        <w:t xml:space="preserve"> документы - для юридического лица;</w:t>
      </w:r>
    </w:p>
    <w:p w:rsidR="0059076B" w:rsidRDefault="0059076B">
      <w:pPr>
        <w:pStyle w:val="ConsPlusNormal"/>
        <w:spacing w:before="220"/>
        <w:ind w:firstLine="540"/>
        <w:jc w:val="both"/>
      </w:pPr>
      <w:proofErr w:type="gramStart"/>
      <w:r>
        <w:t>документ</w:t>
      </w:r>
      <w:proofErr w:type="gramEnd"/>
      <w:r>
        <w:t>, удостоверяющий личность, - для физического лица, индивидуального предпринимателя;</w:t>
      </w:r>
    </w:p>
    <w:p w:rsidR="0059076B" w:rsidRDefault="0059076B">
      <w:pPr>
        <w:pStyle w:val="ConsPlusNormal"/>
        <w:spacing w:before="220"/>
        <w:ind w:firstLine="540"/>
        <w:jc w:val="both"/>
      </w:pPr>
      <w:proofErr w:type="gramStart"/>
      <w:r>
        <w:t>документ</w:t>
      </w:r>
      <w:proofErr w:type="gramEnd"/>
      <w:r>
        <w:t>, подтверждающий уплату государственной пошлины за предоставление разрешения на добычу объектов животного мира.</w:t>
      </w:r>
    </w:p>
    <w:p w:rsidR="0059076B" w:rsidRDefault="0059076B">
      <w:pPr>
        <w:pStyle w:val="ConsPlusNormal"/>
        <w:spacing w:before="220"/>
        <w:ind w:firstLine="540"/>
        <w:jc w:val="both"/>
      </w:pPr>
      <w:r>
        <w:t>3. Заявка от юридического лица подписывается его руководителем и заверяется печатью юридического лица.</w:t>
      </w:r>
    </w:p>
    <w:p w:rsidR="0059076B" w:rsidRDefault="0059076B">
      <w:pPr>
        <w:pStyle w:val="ConsPlusNormal"/>
        <w:spacing w:before="220"/>
        <w:ind w:firstLine="540"/>
        <w:jc w:val="both"/>
      </w:pPr>
      <w:r>
        <w:t xml:space="preserve">4. Заявка о выдаче разрешения с приложением документов, указанных в </w:t>
      </w:r>
      <w:hyperlink w:anchor="P100">
        <w:r>
          <w:rPr>
            <w:color w:val="0000FF"/>
          </w:rPr>
          <w:t>части 2</w:t>
        </w:r>
      </w:hyperlink>
      <w:r>
        <w:t xml:space="preserve"> настоящей статьи (далее - документы), представляется в уполномоченный орган. В случае направления заявки почтовым отправлением прилагаются копии документов, заверенные нотариально. Заявка регистрируется в уполномоченном органе в день поступления.</w:t>
      </w:r>
    </w:p>
    <w:p w:rsidR="0059076B" w:rsidRDefault="0059076B">
      <w:pPr>
        <w:pStyle w:val="ConsPlusNormal"/>
        <w:spacing w:before="220"/>
        <w:ind w:firstLine="540"/>
        <w:jc w:val="both"/>
      </w:pPr>
      <w:r>
        <w:t>5. Уполномоченный орган рассматривает поступившие документы и принимает решение о выдаче разрешения или об отказе в его выдаче в течение 15 рабочих дней со дня их поступления.</w:t>
      </w:r>
    </w:p>
    <w:p w:rsidR="0059076B" w:rsidRDefault="0059076B">
      <w:pPr>
        <w:pStyle w:val="ConsPlusNormal"/>
        <w:spacing w:before="220"/>
        <w:ind w:firstLine="540"/>
        <w:jc w:val="both"/>
      </w:pPr>
      <w:r>
        <w:t>6. Основаниями для отказа в выдаче разрешения являются:</w:t>
      </w:r>
    </w:p>
    <w:p w:rsidR="0059076B" w:rsidRDefault="0059076B">
      <w:pPr>
        <w:pStyle w:val="ConsPlusNormal"/>
        <w:spacing w:before="220"/>
        <w:ind w:firstLine="540"/>
        <w:jc w:val="both"/>
      </w:pPr>
      <w:proofErr w:type="gramStart"/>
      <w:r>
        <w:t>отсутствие</w:t>
      </w:r>
      <w:proofErr w:type="gramEnd"/>
      <w:r>
        <w:t xml:space="preserve"> документов, указанных в </w:t>
      </w:r>
      <w:hyperlink w:anchor="P100">
        <w:r>
          <w:rPr>
            <w:color w:val="0000FF"/>
          </w:rPr>
          <w:t>части 2</w:t>
        </w:r>
      </w:hyperlink>
      <w:r>
        <w:t xml:space="preserve"> настоящей статьи;</w:t>
      </w:r>
    </w:p>
    <w:p w:rsidR="0059076B" w:rsidRDefault="0059076B">
      <w:pPr>
        <w:pStyle w:val="ConsPlusNormal"/>
        <w:spacing w:before="220"/>
        <w:ind w:firstLine="540"/>
        <w:jc w:val="both"/>
      </w:pPr>
      <w:proofErr w:type="gramStart"/>
      <w:r>
        <w:t>наличие</w:t>
      </w:r>
      <w:proofErr w:type="gramEnd"/>
      <w:r>
        <w:t xml:space="preserve"> в документах, представленных заявителем на получение разрешения, недостоверной или искаженной информации;</w:t>
      </w:r>
    </w:p>
    <w:p w:rsidR="0059076B" w:rsidRDefault="0059076B">
      <w:pPr>
        <w:pStyle w:val="ConsPlusNormal"/>
        <w:spacing w:before="220"/>
        <w:ind w:firstLine="540"/>
        <w:jc w:val="both"/>
      </w:pPr>
      <w:proofErr w:type="gramStart"/>
      <w:r>
        <w:lastRenderedPageBreak/>
        <w:t>введение</w:t>
      </w:r>
      <w:proofErr w:type="gramEnd"/>
      <w:r>
        <w:t xml:space="preserve"> на заявленной территории предполагаемой добычи ограничений и запретов на добычу заявленных объектов животного мира, а также в случае вспышки эпизоотии, возникновения пожароопасной ситуации;</w:t>
      </w:r>
    </w:p>
    <w:p w:rsidR="0059076B" w:rsidRDefault="0059076B">
      <w:pPr>
        <w:pStyle w:val="ConsPlusNormal"/>
        <w:spacing w:before="220"/>
        <w:ind w:firstLine="540"/>
        <w:jc w:val="both"/>
      </w:pPr>
      <w:proofErr w:type="gramStart"/>
      <w:r>
        <w:t>непредставление</w:t>
      </w:r>
      <w:proofErr w:type="gramEnd"/>
      <w:r>
        <w:t xml:space="preserve"> отчета о результатах добычи объектов животного мира по ранее выданному разрешению;</w:t>
      </w:r>
    </w:p>
    <w:p w:rsidR="0059076B" w:rsidRDefault="0059076B">
      <w:pPr>
        <w:pStyle w:val="ConsPlusNormal"/>
        <w:spacing w:before="220"/>
        <w:ind w:firstLine="540"/>
        <w:jc w:val="both"/>
      </w:pPr>
      <w:proofErr w:type="gramStart"/>
      <w:r>
        <w:t>выявление</w:t>
      </w:r>
      <w:proofErr w:type="gramEnd"/>
      <w:r>
        <w:t xml:space="preserve"> случаев нарушения порядка добычи на территории Пермского края объектов животного мира, установленного настоящим Законом, по ранее выданному разрешению.</w:t>
      </w:r>
    </w:p>
    <w:p w:rsidR="0059076B" w:rsidRDefault="0059076B">
      <w:pPr>
        <w:pStyle w:val="ConsPlusNormal"/>
        <w:spacing w:before="220"/>
        <w:ind w:firstLine="540"/>
        <w:jc w:val="both"/>
      </w:pPr>
      <w:r>
        <w:t>7. Уполномоченный орган в течение 5 рабочих дней со дня принятия решения о выдаче разрешения или об отказе в его выдаче уведомляет о нем заявителя в письменной форме. В случае принятия решения об отказе в выдаче разрешения в уведомлении также указываются причины отказа.</w:t>
      </w:r>
    </w:p>
    <w:p w:rsidR="0059076B" w:rsidRDefault="0059076B">
      <w:pPr>
        <w:pStyle w:val="ConsPlusNormal"/>
        <w:spacing w:before="220"/>
        <w:ind w:firstLine="540"/>
        <w:jc w:val="both"/>
      </w:pPr>
      <w:r>
        <w:t>8. Решение об отказе в выдаче разрешения может быть обжаловано в судебном порядке в соответствии с законодательством Российской Федерации.</w:t>
      </w:r>
    </w:p>
    <w:p w:rsidR="0059076B" w:rsidRDefault="0059076B">
      <w:pPr>
        <w:pStyle w:val="ConsPlusNormal"/>
        <w:spacing w:before="220"/>
        <w:ind w:firstLine="540"/>
        <w:jc w:val="both"/>
      </w:pPr>
      <w:r>
        <w:t>9. Разрешение действует в указанные в нем даты и сроки, которые не могут превышать сроков добычи, установленных уполномоченным органом.</w:t>
      </w:r>
    </w:p>
    <w:p w:rsidR="0059076B" w:rsidRDefault="0059076B">
      <w:pPr>
        <w:pStyle w:val="ConsPlusNormal"/>
        <w:spacing w:before="220"/>
        <w:ind w:firstLine="540"/>
        <w:jc w:val="both"/>
      </w:pPr>
      <w:r>
        <w:t>10. Бланки разрешений являются документами строгой отчетности.</w:t>
      </w:r>
    </w:p>
    <w:p w:rsidR="0059076B" w:rsidRDefault="0059076B">
      <w:pPr>
        <w:pStyle w:val="ConsPlusNormal"/>
        <w:spacing w:before="220"/>
        <w:ind w:firstLine="540"/>
        <w:jc w:val="both"/>
      </w:pPr>
      <w:r>
        <w:t>11. Разрешение является именным документом, передача его другим гражданам или юридическим лицам не допускается.</w:t>
      </w:r>
    </w:p>
    <w:p w:rsidR="0059076B" w:rsidRDefault="0059076B">
      <w:pPr>
        <w:pStyle w:val="ConsPlusNormal"/>
        <w:spacing w:before="220"/>
        <w:ind w:firstLine="540"/>
        <w:jc w:val="both"/>
      </w:pPr>
      <w:r>
        <w:t>12. Выданные разрешения регистрируются в книге выдачи разрешений, которая ведется уполномоченным органом.</w:t>
      </w:r>
    </w:p>
    <w:p w:rsidR="0059076B" w:rsidRDefault="0059076B">
      <w:pPr>
        <w:pStyle w:val="ConsPlusNormal"/>
        <w:spacing w:before="220"/>
        <w:ind w:firstLine="540"/>
        <w:jc w:val="both"/>
      </w:pPr>
      <w:r>
        <w:t xml:space="preserve">13. </w:t>
      </w:r>
      <w:hyperlink w:anchor="P166">
        <w:r>
          <w:rPr>
            <w:color w:val="0000FF"/>
          </w:rPr>
          <w:t>Разрешение</w:t>
        </w:r>
      </w:hyperlink>
      <w:r>
        <w:t xml:space="preserve"> в месячный срок после окончания срока его действия возвращается по месту его получения с кратким отчетом о результатах по форме согласно приложению к настоящему Закону.</w:t>
      </w:r>
    </w:p>
    <w:p w:rsidR="0059076B" w:rsidRDefault="0059076B">
      <w:pPr>
        <w:pStyle w:val="ConsPlusNormal"/>
        <w:jc w:val="both"/>
      </w:pPr>
    </w:p>
    <w:p w:rsidR="0059076B" w:rsidRDefault="0059076B">
      <w:pPr>
        <w:pStyle w:val="ConsPlusTitle"/>
        <w:ind w:firstLine="540"/>
        <w:jc w:val="both"/>
        <w:outlineLvl w:val="2"/>
      </w:pPr>
      <w:r>
        <w:t>Статья 11. Требования, предъявляемые к добыче объектов животного мира</w:t>
      </w:r>
    </w:p>
    <w:p w:rsidR="0059076B" w:rsidRDefault="0059076B">
      <w:pPr>
        <w:pStyle w:val="ConsPlusNormal"/>
        <w:jc w:val="both"/>
      </w:pPr>
    </w:p>
    <w:p w:rsidR="0059076B" w:rsidRDefault="0059076B">
      <w:pPr>
        <w:pStyle w:val="ConsPlusNormal"/>
        <w:ind w:firstLine="540"/>
        <w:jc w:val="both"/>
      </w:pPr>
      <w:r>
        <w:t>1. На территории Пермского края добыча объектов животного мира осуществляется пользователями животного мира при соблюдении следующих требований:</w:t>
      </w:r>
    </w:p>
    <w:p w:rsidR="0059076B" w:rsidRDefault="0059076B">
      <w:pPr>
        <w:pStyle w:val="ConsPlusNormal"/>
        <w:spacing w:before="220"/>
        <w:ind w:firstLine="540"/>
        <w:jc w:val="both"/>
      </w:pPr>
      <w:r>
        <w:t>1) применять способы добычи в соответствии с целями добычи, указанными в разрешении;</w:t>
      </w:r>
    </w:p>
    <w:p w:rsidR="0059076B" w:rsidRDefault="0059076B">
      <w:pPr>
        <w:pStyle w:val="ConsPlusNormal"/>
        <w:spacing w:before="220"/>
        <w:ind w:firstLine="540"/>
        <w:jc w:val="both"/>
      </w:pPr>
      <w:r>
        <w:t>2) не наносить непоправимый ущерб естественным популяциям этих видов животных и местам их обитания;</w:t>
      </w:r>
    </w:p>
    <w:p w:rsidR="0059076B" w:rsidRDefault="0059076B">
      <w:pPr>
        <w:pStyle w:val="ConsPlusNormal"/>
        <w:spacing w:before="220"/>
        <w:ind w:firstLine="540"/>
        <w:jc w:val="both"/>
      </w:pPr>
      <w:r>
        <w:t>3) не допускать разрушения или ухудшения среды обитания объектов животного мира;</w:t>
      </w:r>
    </w:p>
    <w:p w:rsidR="0059076B" w:rsidRDefault="0059076B">
      <w:pPr>
        <w:pStyle w:val="ConsPlusNormal"/>
        <w:spacing w:before="220"/>
        <w:ind w:firstLine="540"/>
        <w:jc w:val="both"/>
      </w:pPr>
      <w:r>
        <w:t>4) обеспечивать избирательность действий, применять при добыче объектов животного мира гуманные способы и снижать нанесение физических и психических травм животным.</w:t>
      </w:r>
    </w:p>
    <w:p w:rsidR="0059076B" w:rsidRDefault="0059076B">
      <w:pPr>
        <w:pStyle w:val="ConsPlusNormal"/>
        <w:spacing w:before="220"/>
        <w:ind w:firstLine="540"/>
        <w:jc w:val="both"/>
      </w:pPr>
      <w:r>
        <w:t>2. Лица, получившие разрешения, обязаны:</w:t>
      </w:r>
    </w:p>
    <w:p w:rsidR="0059076B" w:rsidRDefault="0059076B">
      <w:pPr>
        <w:pStyle w:val="ConsPlusNormal"/>
        <w:spacing w:before="220"/>
        <w:ind w:firstLine="540"/>
        <w:jc w:val="both"/>
      </w:pPr>
      <w:proofErr w:type="gramStart"/>
      <w:r>
        <w:t>иметь</w:t>
      </w:r>
      <w:proofErr w:type="gramEnd"/>
      <w:r>
        <w:t xml:space="preserve"> при себе разрешение при добыче и транспортировке объектов животного мира;</w:t>
      </w:r>
    </w:p>
    <w:p w:rsidR="0059076B" w:rsidRDefault="0059076B">
      <w:pPr>
        <w:pStyle w:val="ConsPlusNormal"/>
        <w:spacing w:before="220"/>
        <w:ind w:firstLine="540"/>
        <w:jc w:val="both"/>
      </w:pPr>
      <w:proofErr w:type="gramStart"/>
      <w:r>
        <w:t>осуществлять</w:t>
      </w:r>
      <w:proofErr w:type="gramEnd"/>
      <w:r>
        <w:t xml:space="preserve"> добычу объектов животного мира указанными в разрешении орудиями и способами добычи;</w:t>
      </w:r>
    </w:p>
    <w:p w:rsidR="0059076B" w:rsidRDefault="0059076B">
      <w:pPr>
        <w:pStyle w:val="ConsPlusNormal"/>
        <w:spacing w:before="220"/>
        <w:ind w:firstLine="540"/>
        <w:jc w:val="both"/>
      </w:pPr>
      <w:proofErr w:type="gramStart"/>
      <w:r>
        <w:t>соблюдать</w:t>
      </w:r>
      <w:proofErr w:type="gramEnd"/>
      <w:r>
        <w:t xml:space="preserve"> сроки добычи объектов животного мира, указанные в разрешении;</w:t>
      </w:r>
    </w:p>
    <w:p w:rsidR="0059076B" w:rsidRDefault="0059076B">
      <w:pPr>
        <w:pStyle w:val="ConsPlusNormal"/>
        <w:spacing w:before="220"/>
        <w:ind w:firstLine="540"/>
        <w:jc w:val="both"/>
      </w:pPr>
      <w:proofErr w:type="gramStart"/>
      <w:r>
        <w:lastRenderedPageBreak/>
        <w:t>осуществлять</w:t>
      </w:r>
      <w:proofErr w:type="gramEnd"/>
      <w:r>
        <w:t xml:space="preserve"> добычу на указанной в разрешении территории;</w:t>
      </w:r>
    </w:p>
    <w:p w:rsidR="0059076B" w:rsidRDefault="0059076B">
      <w:pPr>
        <w:pStyle w:val="ConsPlusNormal"/>
        <w:spacing w:before="220"/>
        <w:ind w:firstLine="540"/>
        <w:jc w:val="both"/>
      </w:pPr>
      <w:proofErr w:type="gramStart"/>
      <w:r>
        <w:t>по</w:t>
      </w:r>
      <w:proofErr w:type="gramEnd"/>
      <w:r>
        <w:t xml:space="preserve"> факту каждой добычи объектов животного мира отмечать в разрешении время, место добычи (территорию), вид и количество добытых объектов животного мира.</w:t>
      </w:r>
    </w:p>
    <w:p w:rsidR="0059076B" w:rsidRDefault="0059076B">
      <w:pPr>
        <w:pStyle w:val="ConsPlusNormal"/>
        <w:spacing w:before="220"/>
        <w:ind w:firstLine="540"/>
        <w:jc w:val="both"/>
      </w:pPr>
      <w:r>
        <w:t>3. В случае нарушения правил использования на территории Пермского края объектов животного мира и порядка добычи на территории Пермского края объектов животного мира, установленных настоящим Законом, разрешение изымается уполномоченным органом.</w:t>
      </w:r>
    </w:p>
    <w:p w:rsidR="0059076B" w:rsidRDefault="0059076B">
      <w:pPr>
        <w:pStyle w:val="ConsPlusNormal"/>
        <w:jc w:val="both"/>
      </w:pPr>
    </w:p>
    <w:p w:rsidR="0059076B" w:rsidRDefault="0059076B">
      <w:pPr>
        <w:pStyle w:val="ConsPlusTitle"/>
        <w:ind w:firstLine="540"/>
        <w:jc w:val="both"/>
        <w:outlineLvl w:val="2"/>
      </w:pPr>
      <w:r>
        <w:t>Статья 12. Ответственность за нарушение настоящего Закона</w:t>
      </w:r>
    </w:p>
    <w:p w:rsidR="0059076B" w:rsidRDefault="0059076B">
      <w:pPr>
        <w:pStyle w:val="ConsPlusNormal"/>
        <w:jc w:val="both"/>
      </w:pPr>
    </w:p>
    <w:p w:rsidR="0059076B" w:rsidRDefault="0059076B">
      <w:pPr>
        <w:pStyle w:val="ConsPlusNormal"/>
        <w:ind w:firstLine="540"/>
        <w:jc w:val="both"/>
      </w:pPr>
      <w:r>
        <w:t>1. За нарушение положений настоящего Закона виновные лица несут ответственность в соответствии с действующим законодательством.</w:t>
      </w:r>
    </w:p>
    <w:p w:rsidR="0059076B" w:rsidRDefault="0059076B">
      <w:pPr>
        <w:pStyle w:val="ConsPlusNormal"/>
        <w:spacing w:before="220"/>
        <w:ind w:firstLine="540"/>
        <w:jc w:val="both"/>
      </w:pPr>
      <w:r>
        <w:t>2. Незаконно добытые объекты животного мира и полученная из них продукция, а также орудия незаконной добычи объектов животного мира, в том числе транспортные средства, подлежат безвозмездному изъятию или конфискации в порядке, установленном законодательством Российской Федерации.</w:t>
      </w:r>
    </w:p>
    <w:p w:rsidR="0059076B" w:rsidRDefault="0059076B">
      <w:pPr>
        <w:pStyle w:val="ConsPlusNormal"/>
        <w:jc w:val="both"/>
      </w:pPr>
    </w:p>
    <w:p w:rsidR="0059076B" w:rsidRDefault="0059076B">
      <w:pPr>
        <w:pStyle w:val="ConsPlusTitle"/>
        <w:ind w:firstLine="540"/>
        <w:jc w:val="both"/>
        <w:outlineLvl w:val="2"/>
      </w:pPr>
      <w:r>
        <w:t>Статья 13. Вступление в силу настоящего Закона</w:t>
      </w:r>
    </w:p>
    <w:p w:rsidR="0059076B" w:rsidRDefault="0059076B">
      <w:pPr>
        <w:pStyle w:val="ConsPlusNormal"/>
        <w:jc w:val="both"/>
      </w:pPr>
    </w:p>
    <w:p w:rsidR="0059076B" w:rsidRDefault="0059076B">
      <w:pPr>
        <w:pStyle w:val="ConsPlusNormal"/>
        <w:ind w:firstLine="540"/>
        <w:jc w:val="both"/>
      </w:pPr>
      <w:r>
        <w:t>Настоящий Закон вступает в силу через десять дней после дня его официального опубликования.</w:t>
      </w:r>
    </w:p>
    <w:p w:rsidR="0059076B" w:rsidRDefault="0059076B">
      <w:pPr>
        <w:pStyle w:val="ConsPlusNormal"/>
        <w:jc w:val="both"/>
      </w:pPr>
    </w:p>
    <w:p w:rsidR="0059076B" w:rsidRDefault="0059076B">
      <w:pPr>
        <w:pStyle w:val="ConsPlusNormal"/>
        <w:jc w:val="right"/>
      </w:pPr>
      <w:r>
        <w:t>Губернатор</w:t>
      </w:r>
    </w:p>
    <w:p w:rsidR="0059076B" w:rsidRDefault="0059076B">
      <w:pPr>
        <w:pStyle w:val="ConsPlusNormal"/>
        <w:jc w:val="right"/>
      </w:pPr>
      <w:r>
        <w:t>Пермского края</w:t>
      </w:r>
    </w:p>
    <w:p w:rsidR="0059076B" w:rsidRDefault="0059076B">
      <w:pPr>
        <w:pStyle w:val="ConsPlusNormal"/>
        <w:jc w:val="right"/>
      </w:pPr>
      <w:r>
        <w:t>В.Ф.БАСАРГИН</w:t>
      </w:r>
    </w:p>
    <w:p w:rsidR="0059076B" w:rsidRDefault="0059076B">
      <w:pPr>
        <w:pStyle w:val="ConsPlusNormal"/>
      </w:pPr>
      <w:r>
        <w:t>18.12.2012 N 154-ПК</w:t>
      </w:r>
    </w:p>
    <w:p w:rsidR="0059076B" w:rsidRDefault="0059076B">
      <w:pPr>
        <w:pStyle w:val="ConsPlusNormal"/>
        <w:jc w:val="both"/>
      </w:pPr>
    </w:p>
    <w:p w:rsidR="0059076B" w:rsidRDefault="0059076B">
      <w:pPr>
        <w:pStyle w:val="ConsPlusNormal"/>
        <w:jc w:val="both"/>
      </w:pPr>
    </w:p>
    <w:p w:rsidR="0059076B" w:rsidRDefault="0059076B">
      <w:pPr>
        <w:pStyle w:val="ConsPlusNormal"/>
        <w:jc w:val="both"/>
      </w:pPr>
    </w:p>
    <w:p w:rsidR="0059076B" w:rsidRDefault="0059076B">
      <w:pPr>
        <w:pStyle w:val="ConsPlusNormal"/>
        <w:jc w:val="both"/>
      </w:pPr>
    </w:p>
    <w:p w:rsidR="0059076B" w:rsidRDefault="0059076B">
      <w:pPr>
        <w:pStyle w:val="ConsPlusNormal"/>
        <w:jc w:val="both"/>
      </w:pPr>
    </w:p>
    <w:p w:rsidR="0059076B" w:rsidRDefault="0059076B">
      <w:pPr>
        <w:pStyle w:val="ConsPlusNormal"/>
        <w:jc w:val="right"/>
        <w:outlineLvl w:val="0"/>
      </w:pPr>
      <w:r>
        <w:t>Приложение</w:t>
      </w:r>
    </w:p>
    <w:p w:rsidR="0059076B" w:rsidRDefault="0059076B">
      <w:pPr>
        <w:pStyle w:val="ConsPlusNormal"/>
        <w:jc w:val="right"/>
      </w:pPr>
      <w:proofErr w:type="gramStart"/>
      <w:r>
        <w:t>к</w:t>
      </w:r>
      <w:proofErr w:type="gramEnd"/>
      <w:r>
        <w:t xml:space="preserve"> Закону</w:t>
      </w:r>
    </w:p>
    <w:p w:rsidR="0059076B" w:rsidRDefault="0059076B">
      <w:pPr>
        <w:pStyle w:val="ConsPlusNormal"/>
        <w:jc w:val="right"/>
      </w:pPr>
      <w:r>
        <w:t>Пермского края</w:t>
      </w:r>
    </w:p>
    <w:p w:rsidR="0059076B" w:rsidRDefault="0059076B">
      <w:pPr>
        <w:pStyle w:val="ConsPlusNormal"/>
        <w:jc w:val="right"/>
      </w:pPr>
      <w:proofErr w:type="gramStart"/>
      <w:r>
        <w:t>от</w:t>
      </w:r>
      <w:proofErr w:type="gramEnd"/>
      <w:r>
        <w:t xml:space="preserve"> 18.12.2012 N 154-ПК</w:t>
      </w:r>
    </w:p>
    <w:p w:rsidR="0059076B" w:rsidRDefault="0059076B">
      <w:pPr>
        <w:pStyle w:val="ConsPlusNormal"/>
        <w:jc w:val="both"/>
      </w:pPr>
    </w:p>
    <w:p w:rsidR="0059076B" w:rsidRDefault="0059076B">
      <w:pPr>
        <w:pStyle w:val="ConsPlusNonformat"/>
        <w:jc w:val="both"/>
      </w:pPr>
      <w:r>
        <w:t xml:space="preserve">                             (Лицевая сторона)</w:t>
      </w:r>
    </w:p>
    <w:p w:rsidR="0059076B" w:rsidRDefault="0059076B">
      <w:pPr>
        <w:pStyle w:val="ConsPlusNonformat"/>
        <w:jc w:val="both"/>
      </w:pPr>
    </w:p>
    <w:p w:rsidR="0059076B" w:rsidRDefault="0059076B">
      <w:pPr>
        <w:pStyle w:val="ConsPlusNonformat"/>
        <w:jc w:val="both"/>
      </w:pPr>
      <w:r>
        <w:t xml:space="preserve">                               Наименование</w:t>
      </w:r>
    </w:p>
    <w:p w:rsidR="0059076B" w:rsidRDefault="0059076B">
      <w:pPr>
        <w:pStyle w:val="ConsPlusNonformat"/>
        <w:jc w:val="both"/>
      </w:pPr>
      <w:r>
        <w:t xml:space="preserve">          </w:t>
      </w:r>
      <w:proofErr w:type="gramStart"/>
      <w:r>
        <w:t>уполномоченного</w:t>
      </w:r>
      <w:proofErr w:type="gramEnd"/>
      <w:r>
        <w:t xml:space="preserve"> исполнительного органа государственной</w:t>
      </w:r>
    </w:p>
    <w:p w:rsidR="0059076B" w:rsidRDefault="0059076B">
      <w:pPr>
        <w:pStyle w:val="ConsPlusNonformat"/>
        <w:jc w:val="both"/>
      </w:pPr>
      <w:r>
        <w:t xml:space="preserve">          </w:t>
      </w:r>
      <w:proofErr w:type="gramStart"/>
      <w:r>
        <w:t>власти</w:t>
      </w:r>
      <w:proofErr w:type="gramEnd"/>
      <w:r>
        <w:t xml:space="preserve"> Пермского края в области охраны и использования</w:t>
      </w:r>
    </w:p>
    <w:p w:rsidR="0059076B" w:rsidRDefault="0059076B">
      <w:pPr>
        <w:pStyle w:val="ConsPlusNonformat"/>
        <w:jc w:val="both"/>
      </w:pPr>
      <w:r>
        <w:t xml:space="preserve">                          </w:t>
      </w:r>
      <w:proofErr w:type="gramStart"/>
      <w:r>
        <w:t>объектов</w:t>
      </w:r>
      <w:proofErr w:type="gramEnd"/>
      <w:r>
        <w:t xml:space="preserve"> животного мира</w:t>
      </w:r>
    </w:p>
    <w:p w:rsidR="0059076B" w:rsidRDefault="0059076B">
      <w:pPr>
        <w:pStyle w:val="ConsPlusNonformat"/>
        <w:jc w:val="both"/>
      </w:pPr>
    </w:p>
    <w:p w:rsidR="0059076B" w:rsidRDefault="0059076B">
      <w:pPr>
        <w:pStyle w:val="ConsPlusNonformat"/>
        <w:jc w:val="both"/>
      </w:pPr>
      <w:bookmarkStart w:id="2" w:name="P166"/>
      <w:bookmarkEnd w:id="2"/>
      <w:r>
        <w:t xml:space="preserve">                                РАЗРЕШЕНИЕ</w:t>
      </w:r>
    </w:p>
    <w:p w:rsidR="0059076B" w:rsidRDefault="0059076B">
      <w:pPr>
        <w:pStyle w:val="ConsPlusNonformat"/>
        <w:jc w:val="both"/>
      </w:pPr>
      <w:r>
        <w:t xml:space="preserve">             </w:t>
      </w:r>
      <w:proofErr w:type="gramStart"/>
      <w:r>
        <w:t>на</w:t>
      </w:r>
      <w:proofErr w:type="gramEnd"/>
      <w:r>
        <w:t xml:space="preserve"> добычу объектов животного мира, не отнесенных</w:t>
      </w:r>
    </w:p>
    <w:p w:rsidR="0059076B" w:rsidRDefault="0059076B">
      <w:pPr>
        <w:pStyle w:val="ConsPlusNonformat"/>
        <w:jc w:val="both"/>
      </w:pPr>
      <w:r>
        <w:t xml:space="preserve">          </w:t>
      </w:r>
      <w:proofErr w:type="gramStart"/>
      <w:r>
        <w:t>к</w:t>
      </w:r>
      <w:proofErr w:type="gramEnd"/>
      <w:r>
        <w:t xml:space="preserve"> охотничьим ресурсам и водным биологическим ресурсам,</w:t>
      </w:r>
    </w:p>
    <w:p w:rsidR="0059076B" w:rsidRDefault="0059076B">
      <w:pPr>
        <w:pStyle w:val="ConsPlusNonformat"/>
        <w:jc w:val="both"/>
      </w:pPr>
      <w:r>
        <w:t xml:space="preserve">                       </w:t>
      </w:r>
      <w:proofErr w:type="gramStart"/>
      <w:r>
        <w:t>на</w:t>
      </w:r>
      <w:proofErr w:type="gramEnd"/>
      <w:r>
        <w:t xml:space="preserve"> территории Пермского края</w:t>
      </w:r>
    </w:p>
    <w:p w:rsidR="0059076B" w:rsidRDefault="0059076B">
      <w:pPr>
        <w:pStyle w:val="ConsPlusNonformat"/>
        <w:jc w:val="both"/>
      </w:pPr>
    </w:p>
    <w:p w:rsidR="0059076B" w:rsidRDefault="0059076B">
      <w:pPr>
        <w:pStyle w:val="ConsPlusNonformat"/>
        <w:jc w:val="both"/>
      </w:pPr>
      <w:r>
        <w:t xml:space="preserve">                                N ________</w:t>
      </w:r>
    </w:p>
    <w:p w:rsidR="0059076B" w:rsidRDefault="0059076B">
      <w:pPr>
        <w:pStyle w:val="ConsPlusNonformat"/>
        <w:jc w:val="both"/>
      </w:pPr>
    </w:p>
    <w:p w:rsidR="0059076B" w:rsidRDefault="0059076B">
      <w:pPr>
        <w:pStyle w:val="ConsPlusNonformat"/>
        <w:jc w:val="both"/>
      </w:pPr>
      <w:r>
        <w:t>Выдано: ___________________________________________________________________</w:t>
      </w:r>
    </w:p>
    <w:p w:rsidR="0059076B" w:rsidRDefault="0059076B">
      <w:pPr>
        <w:pStyle w:val="ConsPlusNonformat"/>
        <w:jc w:val="both"/>
      </w:pPr>
      <w:r>
        <w:t xml:space="preserve">             (</w:t>
      </w:r>
      <w:proofErr w:type="gramStart"/>
      <w:r>
        <w:t>фамилия</w:t>
      </w:r>
      <w:proofErr w:type="gramEnd"/>
      <w:r>
        <w:t>, имя, отчество физического лица, индивидуального</w:t>
      </w:r>
    </w:p>
    <w:p w:rsidR="0059076B" w:rsidRDefault="0059076B">
      <w:pPr>
        <w:pStyle w:val="ConsPlusNonformat"/>
        <w:jc w:val="both"/>
      </w:pPr>
      <w:r>
        <w:t xml:space="preserve">                  </w:t>
      </w:r>
      <w:proofErr w:type="gramStart"/>
      <w:r>
        <w:t>предпринимателя</w:t>
      </w:r>
      <w:proofErr w:type="gramEnd"/>
      <w:r>
        <w:t>, руководителя юридического лица)</w:t>
      </w:r>
    </w:p>
    <w:p w:rsidR="0059076B" w:rsidRDefault="0059076B">
      <w:pPr>
        <w:pStyle w:val="ConsPlusNonformat"/>
        <w:jc w:val="both"/>
      </w:pPr>
      <w:r>
        <w:t>Адрес: ____________________________________________________________________</w:t>
      </w:r>
    </w:p>
    <w:p w:rsidR="0059076B" w:rsidRDefault="0059076B">
      <w:pPr>
        <w:pStyle w:val="ConsPlusNonformat"/>
        <w:jc w:val="both"/>
      </w:pPr>
    </w:p>
    <w:p w:rsidR="0059076B" w:rsidRDefault="0059076B">
      <w:pPr>
        <w:pStyle w:val="ConsPlusNonformat"/>
        <w:jc w:val="both"/>
      </w:pPr>
      <w:r>
        <w:lastRenderedPageBreak/>
        <w:t>Наименование юридического лица ____________________________________________</w:t>
      </w:r>
    </w:p>
    <w:p w:rsidR="0059076B" w:rsidRDefault="0059076B">
      <w:pPr>
        <w:pStyle w:val="ConsPlusNormal"/>
        <w:jc w:val="both"/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4620"/>
        <w:gridCol w:w="1247"/>
        <w:gridCol w:w="850"/>
        <w:gridCol w:w="1814"/>
      </w:tblGrid>
      <w:tr w:rsidR="0059076B">
        <w:tc>
          <w:tcPr>
            <w:tcW w:w="4620" w:type="dxa"/>
          </w:tcPr>
          <w:p w:rsidR="0059076B" w:rsidRDefault="0059076B">
            <w:pPr>
              <w:pStyle w:val="ConsPlusNormal"/>
              <w:jc w:val="center"/>
            </w:pPr>
            <w:r>
              <w:t>Наименование объектов животного мира</w:t>
            </w:r>
          </w:p>
        </w:tc>
        <w:tc>
          <w:tcPr>
            <w:tcW w:w="1247" w:type="dxa"/>
          </w:tcPr>
          <w:p w:rsidR="0059076B" w:rsidRDefault="0059076B">
            <w:pPr>
              <w:pStyle w:val="ConsPlusNormal"/>
              <w:jc w:val="center"/>
            </w:pPr>
            <w:r>
              <w:t>Возраст</w:t>
            </w:r>
          </w:p>
        </w:tc>
        <w:tc>
          <w:tcPr>
            <w:tcW w:w="850" w:type="dxa"/>
          </w:tcPr>
          <w:p w:rsidR="0059076B" w:rsidRDefault="0059076B">
            <w:pPr>
              <w:pStyle w:val="ConsPlusNormal"/>
              <w:jc w:val="center"/>
            </w:pPr>
            <w:r>
              <w:t>Пол</w:t>
            </w:r>
          </w:p>
        </w:tc>
        <w:tc>
          <w:tcPr>
            <w:tcW w:w="1814" w:type="dxa"/>
          </w:tcPr>
          <w:p w:rsidR="0059076B" w:rsidRDefault="0059076B">
            <w:pPr>
              <w:pStyle w:val="ConsPlusNormal"/>
              <w:jc w:val="center"/>
            </w:pPr>
            <w:r>
              <w:t>Количество</w:t>
            </w:r>
          </w:p>
        </w:tc>
      </w:tr>
      <w:tr w:rsidR="0059076B">
        <w:tc>
          <w:tcPr>
            <w:tcW w:w="4620" w:type="dxa"/>
          </w:tcPr>
          <w:p w:rsidR="0059076B" w:rsidRDefault="0059076B">
            <w:pPr>
              <w:pStyle w:val="ConsPlusNormal"/>
            </w:pPr>
          </w:p>
        </w:tc>
        <w:tc>
          <w:tcPr>
            <w:tcW w:w="1247" w:type="dxa"/>
          </w:tcPr>
          <w:p w:rsidR="0059076B" w:rsidRDefault="0059076B">
            <w:pPr>
              <w:pStyle w:val="ConsPlusNormal"/>
            </w:pPr>
          </w:p>
        </w:tc>
        <w:tc>
          <w:tcPr>
            <w:tcW w:w="850" w:type="dxa"/>
          </w:tcPr>
          <w:p w:rsidR="0059076B" w:rsidRDefault="0059076B">
            <w:pPr>
              <w:pStyle w:val="ConsPlusNormal"/>
            </w:pPr>
          </w:p>
        </w:tc>
        <w:tc>
          <w:tcPr>
            <w:tcW w:w="1814" w:type="dxa"/>
          </w:tcPr>
          <w:p w:rsidR="0059076B" w:rsidRDefault="0059076B">
            <w:pPr>
              <w:pStyle w:val="ConsPlusNormal"/>
            </w:pPr>
          </w:p>
        </w:tc>
      </w:tr>
      <w:tr w:rsidR="0059076B">
        <w:tc>
          <w:tcPr>
            <w:tcW w:w="4620" w:type="dxa"/>
          </w:tcPr>
          <w:p w:rsidR="0059076B" w:rsidRDefault="0059076B">
            <w:pPr>
              <w:pStyle w:val="ConsPlusNormal"/>
            </w:pPr>
          </w:p>
        </w:tc>
        <w:tc>
          <w:tcPr>
            <w:tcW w:w="1247" w:type="dxa"/>
          </w:tcPr>
          <w:p w:rsidR="0059076B" w:rsidRDefault="0059076B">
            <w:pPr>
              <w:pStyle w:val="ConsPlusNormal"/>
            </w:pPr>
          </w:p>
        </w:tc>
        <w:tc>
          <w:tcPr>
            <w:tcW w:w="850" w:type="dxa"/>
          </w:tcPr>
          <w:p w:rsidR="0059076B" w:rsidRDefault="0059076B">
            <w:pPr>
              <w:pStyle w:val="ConsPlusNormal"/>
            </w:pPr>
          </w:p>
        </w:tc>
        <w:tc>
          <w:tcPr>
            <w:tcW w:w="1814" w:type="dxa"/>
          </w:tcPr>
          <w:p w:rsidR="0059076B" w:rsidRDefault="0059076B">
            <w:pPr>
              <w:pStyle w:val="ConsPlusNormal"/>
            </w:pPr>
          </w:p>
        </w:tc>
      </w:tr>
      <w:tr w:rsidR="0059076B">
        <w:tc>
          <w:tcPr>
            <w:tcW w:w="4620" w:type="dxa"/>
          </w:tcPr>
          <w:p w:rsidR="0059076B" w:rsidRDefault="0059076B">
            <w:pPr>
              <w:pStyle w:val="ConsPlusNormal"/>
            </w:pPr>
          </w:p>
        </w:tc>
        <w:tc>
          <w:tcPr>
            <w:tcW w:w="1247" w:type="dxa"/>
          </w:tcPr>
          <w:p w:rsidR="0059076B" w:rsidRDefault="0059076B">
            <w:pPr>
              <w:pStyle w:val="ConsPlusNormal"/>
            </w:pPr>
          </w:p>
        </w:tc>
        <w:tc>
          <w:tcPr>
            <w:tcW w:w="850" w:type="dxa"/>
          </w:tcPr>
          <w:p w:rsidR="0059076B" w:rsidRDefault="0059076B">
            <w:pPr>
              <w:pStyle w:val="ConsPlusNormal"/>
            </w:pPr>
          </w:p>
        </w:tc>
        <w:tc>
          <w:tcPr>
            <w:tcW w:w="1814" w:type="dxa"/>
          </w:tcPr>
          <w:p w:rsidR="0059076B" w:rsidRDefault="0059076B">
            <w:pPr>
              <w:pStyle w:val="ConsPlusNormal"/>
            </w:pPr>
          </w:p>
        </w:tc>
      </w:tr>
      <w:tr w:rsidR="0059076B">
        <w:tc>
          <w:tcPr>
            <w:tcW w:w="4620" w:type="dxa"/>
          </w:tcPr>
          <w:p w:rsidR="0059076B" w:rsidRDefault="0059076B">
            <w:pPr>
              <w:pStyle w:val="ConsPlusNormal"/>
            </w:pPr>
          </w:p>
        </w:tc>
        <w:tc>
          <w:tcPr>
            <w:tcW w:w="1247" w:type="dxa"/>
          </w:tcPr>
          <w:p w:rsidR="0059076B" w:rsidRDefault="0059076B">
            <w:pPr>
              <w:pStyle w:val="ConsPlusNormal"/>
            </w:pPr>
          </w:p>
        </w:tc>
        <w:tc>
          <w:tcPr>
            <w:tcW w:w="850" w:type="dxa"/>
          </w:tcPr>
          <w:p w:rsidR="0059076B" w:rsidRDefault="0059076B">
            <w:pPr>
              <w:pStyle w:val="ConsPlusNormal"/>
            </w:pPr>
          </w:p>
        </w:tc>
        <w:tc>
          <w:tcPr>
            <w:tcW w:w="1814" w:type="dxa"/>
          </w:tcPr>
          <w:p w:rsidR="0059076B" w:rsidRDefault="0059076B">
            <w:pPr>
              <w:pStyle w:val="ConsPlusNormal"/>
            </w:pPr>
          </w:p>
        </w:tc>
      </w:tr>
      <w:tr w:rsidR="0059076B">
        <w:tc>
          <w:tcPr>
            <w:tcW w:w="4620" w:type="dxa"/>
          </w:tcPr>
          <w:p w:rsidR="0059076B" w:rsidRDefault="0059076B">
            <w:pPr>
              <w:pStyle w:val="ConsPlusNormal"/>
            </w:pPr>
          </w:p>
        </w:tc>
        <w:tc>
          <w:tcPr>
            <w:tcW w:w="1247" w:type="dxa"/>
          </w:tcPr>
          <w:p w:rsidR="0059076B" w:rsidRDefault="0059076B">
            <w:pPr>
              <w:pStyle w:val="ConsPlusNormal"/>
            </w:pPr>
          </w:p>
        </w:tc>
        <w:tc>
          <w:tcPr>
            <w:tcW w:w="850" w:type="dxa"/>
          </w:tcPr>
          <w:p w:rsidR="0059076B" w:rsidRDefault="0059076B">
            <w:pPr>
              <w:pStyle w:val="ConsPlusNormal"/>
            </w:pPr>
          </w:p>
        </w:tc>
        <w:tc>
          <w:tcPr>
            <w:tcW w:w="1814" w:type="dxa"/>
          </w:tcPr>
          <w:p w:rsidR="0059076B" w:rsidRDefault="0059076B">
            <w:pPr>
              <w:pStyle w:val="ConsPlusNormal"/>
            </w:pPr>
          </w:p>
        </w:tc>
      </w:tr>
    </w:tbl>
    <w:p w:rsidR="0059076B" w:rsidRDefault="0059076B">
      <w:pPr>
        <w:pStyle w:val="ConsPlusNormal"/>
        <w:jc w:val="both"/>
      </w:pPr>
    </w:p>
    <w:p w:rsidR="0059076B" w:rsidRDefault="0059076B">
      <w:pPr>
        <w:pStyle w:val="ConsPlusNonformat"/>
        <w:jc w:val="both"/>
      </w:pPr>
      <w:r>
        <w:t>Цель добычи: ______________________________________________________________</w:t>
      </w:r>
    </w:p>
    <w:p w:rsidR="0059076B" w:rsidRDefault="0059076B">
      <w:pPr>
        <w:pStyle w:val="ConsPlusNonformat"/>
        <w:jc w:val="both"/>
      </w:pPr>
    </w:p>
    <w:p w:rsidR="0059076B" w:rsidRDefault="0059076B">
      <w:pPr>
        <w:pStyle w:val="ConsPlusNonformat"/>
        <w:jc w:val="both"/>
      </w:pPr>
      <w:r>
        <w:t>Способ добычи: ____________________________________________________________</w:t>
      </w:r>
    </w:p>
    <w:p w:rsidR="0059076B" w:rsidRDefault="0059076B">
      <w:pPr>
        <w:pStyle w:val="ConsPlusNonformat"/>
        <w:jc w:val="both"/>
      </w:pPr>
    </w:p>
    <w:p w:rsidR="0059076B" w:rsidRDefault="0059076B">
      <w:pPr>
        <w:pStyle w:val="ConsPlusNonformat"/>
        <w:jc w:val="both"/>
      </w:pPr>
      <w:r>
        <w:t>Орудия добычи: ____________________________________________________________</w:t>
      </w:r>
    </w:p>
    <w:p w:rsidR="0059076B" w:rsidRDefault="0059076B">
      <w:pPr>
        <w:pStyle w:val="ConsPlusNonformat"/>
        <w:jc w:val="both"/>
      </w:pPr>
    </w:p>
    <w:p w:rsidR="0059076B" w:rsidRDefault="0059076B">
      <w:pPr>
        <w:pStyle w:val="ConsPlusNonformat"/>
        <w:jc w:val="both"/>
      </w:pPr>
      <w:r>
        <w:t>Место добычи: _____________________________________________________________</w:t>
      </w:r>
    </w:p>
    <w:p w:rsidR="0059076B" w:rsidRDefault="0059076B">
      <w:pPr>
        <w:pStyle w:val="ConsPlusNonformat"/>
        <w:jc w:val="both"/>
      </w:pPr>
      <w:r>
        <w:t>(</w:t>
      </w:r>
      <w:proofErr w:type="gramStart"/>
      <w:r>
        <w:t>территория</w:t>
      </w:r>
      <w:proofErr w:type="gramEnd"/>
      <w:r>
        <w:t>)</w:t>
      </w:r>
    </w:p>
    <w:p w:rsidR="0059076B" w:rsidRDefault="0059076B">
      <w:pPr>
        <w:pStyle w:val="ConsPlusNonformat"/>
        <w:jc w:val="both"/>
      </w:pPr>
    </w:p>
    <w:p w:rsidR="0059076B" w:rsidRDefault="0059076B">
      <w:pPr>
        <w:pStyle w:val="ConsPlusNonformat"/>
        <w:jc w:val="both"/>
      </w:pPr>
      <w:r>
        <w:t>Сроки добычи: с "___" ___________ 20___ г. по "___" ____________ 20___ г.</w:t>
      </w:r>
    </w:p>
    <w:p w:rsidR="0059076B" w:rsidRDefault="0059076B">
      <w:pPr>
        <w:pStyle w:val="ConsPlusNonformat"/>
        <w:jc w:val="both"/>
      </w:pPr>
    </w:p>
    <w:p w:rsidR="0059076B" w:rsidRDefault="0059076B">
      <w:pPr>
        <w:pStyle w:val="ConsPlusNonformat"/>
        <w:jc w:val="both"/>
      </w:pPr>
      <w:r>
        <w:t>Разрешение выдал ______________ __________________ ________________________</w:t>
      </w:r>
    </w:p>
    <w:p w:rsidR="0059076B" w:rsidRDefault="0059076B">
      <w:pPr>
        <w:pStyle w:val="ConsPlusNonformat"/>
        <w:jc w:val="both"/>
      </w:pPr>
      <w:r>
        <w:t xml:space="preserve">                  (</w:t>
      </w:r>
      <w:proofErr w:type="gramStart"/>
      <w:r>
        <w:t xml:space="preserve">должность)   </w:t>
      </w:r>
      <w:proofErr w:type="gramEnd"/>
      <w:r>
        <w:t xml:space="preserve"> (М.П., подпись)   (фамилия, имя, отчество)</w:t>
      </w:r>
    </w:p>
    <w:p w:rsidR="0059076B" w:rsidRDefault="0059076B">
      <w:pPr>
        <w:pStyle w:val="ConsPlusNonformat"/>
        <w:jc w:val="both"/>
      </w:pPr>
    </w:p>
    <w:p w:rsidR="0059076B" w:rsidRDefault="0059076B">
      <w:pPr>
        <w:pStyle w:val="ConsPlusNonformat"/>
        <w:jc w:val="both"/>
      </w:pPr>
      <w:r>
        <w:t>Дата выдачи разрешения: "___" ______________ 20___ г.</w:t>
      </w:r>
    </w:p>
    <w:p w:rsidR="0059076B" w:rsidRDefault="0059076B">
      <w:pPr>
        <w:pStyle w:val="ConsPlusNonformat"/>
        <w:jc w:val="both"/>
      </w:pPr>
    </w:p>
    <w:p w:rsidR="0059076B" w:rsidRDefault="0059076B">
      <w:pPr>
        <w:pStyle w:val="ConsPlusNonformat"/>
        <w:jc w:val="both"/>
      </w:pPr>
      <w:r>
        <w:t xml:space="preserve">                      (Оборотная сторона разрешения)</w:t>
      </w:r>
    </w:p>
    <w:p w:rsidR="0059076B" w:rsidRDefault="0059076B">
      <w:pPr>
        <w:pStyle w:val="ConsPlusNonformat"/>
        <w:jc w:val="both"/>
      </w:pPr>
    </w:p>
    <w:p w:rsidR="0059076B" w:rsidRDefault="0059076B">
      <w:pPr>
        <w:pStyle w:val="ConsPlusNonformat"/>
        <w:jc w:val="both"/>
      </w:pPr>
      <w:r>
        <w:t xml:space="preserve">                 Краткий отчет об использовании разрешения</w:t>
      </w:r>
    </w:p>
    <w:p w:rsidR="0059076B" w:rsidRDefault="0059076B">
      <w:pPr>
        <w:pStyle w:val="ConsPlusNonformat"/>
        <w:jc w:val="both"/>
      </w:pPr>
    </w:p>
    <w:p w:rsidR="0059076B" w:rsidRDefault="0059076B">
      <w:pPr>
        <w:pStyle w:val="ConsPlusNonformat"/>
        <w:jc w:val="both"/>
      </w:pPr>
      <w:r>
        <w:t>1. ________________________________________________________________________</w:t>
      </w:r>
    </w:p>
    <w:p w:rsidR="0059076B" w:rsidRDefault="0059076B">
      <w:pPr>
        <w:pStyle w:val="ConsPlusNonformat"/>
        <w:jc w:val="both"/>
      </w:pPr>
      <w:r>
        <w:t xml:space="preserve">                           (</w:t>
      </w:r>
      <w:proofErr w:type="gramStart"/>
      <w:r>
        <w:t>место</w:t>
      </w:r>
      <w:proofErr w:type="gramEnd"/>
      <w:r>
        <w:t xml:space="preserve"> и сроки добычи)</w:t>
      </w:r>
    </w:p>
    <w:p w:rsidR="0059076B" w:rsidRDefault="0059076B">
      <w:pPr>
        <w:pStyle w:val="ConsPlusNonformat"/>
        <w:jc w:val="both"/>
      </w:pPr>
      <w:r>
        <w:t>2. ________________________________________________________________________</w:t>
      </w:r>
    </w:p>
    <w:p w:rsidR="0059076B" w:rsidRDefault="0059076B">
      <w:pPr>
        <w:pStyle w:val="ConsPlusNonformat"/>
        <w:jc w:val="both"/>
      </w:pPr>
      <w:r>
        <w:t xml:space="preserve">              (</w:t>
      </w:r>
      <w:proofErr w:type="gramStart"/>
      <w:r>
        <w:t>количество</w:t>
      </w:r>
      <w:proofErr w:type="gramEnd"/>
      <w:r>
        <w:t xml:space="preserve"> добытых объектов, пол, возраст и др.)</w:t>
      </w:r>
    </w:p>
    <w:p w:rsidR="0059076B" w:rsidRDefault="0059076B">
      <w:pPr>
        <w:pStyle w:val="ConsPlusNonformat"/>
        <w:jc w:val="both"/>
      </w:pPr>
      <w:r>
        <w:t>3. ________________________________________________________________________</w:t>
      </w:r>
    </w:p>
    <w:p w:rsidR="0059076B" w:rsidRDefault="0059076B">
      <w:pPr>
        <w:pStyle w:val="ConsPlusNonformat"/>
        <w:jc w:val="both"/>
      </w:pPr>
      <w:r>
        <w:t xml:space="preserve">                          (</w:t>
      </w:r>
      <w:proofErr w:type="gramStart"/>
      <w:r>
        <w:t>способы</w:t>
      </w:r>
      <w:proofErr w:type="gramEnd"/>
      <w:r>
        <w:t xml:space="preserve"> и орудия добычи)</w:t>
      </w:r>
    </w:p>
    <w:p w:rsidR="0059076B" w:rsidRDefault="0059076B">
      <w:pPr>
        <w:pStyle w:val="ConsPlusNonformat"/>
        <w:jc w:val="both"/>
      </w:pPr>
      <w:r>
        <w:t>4. Дополнительные сведения ________________________________________________</w:t>
      </w:r>
    </w:p>
    <w:p w:rsidR="0059076B" w:rsidRDefault="0059076B">
      <w:pPr>
        <w:pStyle w:val="ConsPlusNonformat"/>
        <w:jc w:val="both"/>
      </w:pPr>
      <w:r>
        <w:t xml:space="preserve">                            (</w:t>
      </w:r>
      <w:proofErr w:type="gramStart"/>
      <w:r>
        <w:t>состояние</w:t>
      </w:r>
      <w:proofErr w:type="gramEnd"/>
      <w:r>
        <w:t xml:space="preserve"> добытых объектов, наличие признаков</w:t>
      </w:r>
    </w:p>
    <w:p w:rsidR="0059076B" w:rsidRDefault="0059076B">
      <w:pPr>
        <w:pStyle w:val="ConsPlusNonformat"/>
        <w:jc w:val="both"/>
      </w:pPr>
      <w:r>
        <w:t xml:space="preserve">                                    </w:t>
      </w:r>
      <w:proofErr w:type="gramStart"/>
      <w:r>
        <w:t>заболеваний</w:t>
      </w:r>
      <w:proofErr w:type="gramEnd"/>
      <w:r>
        <w:t>, травм, дефектов)</w:t>
      </w:r>
    </w:p>
    <w:p w:rsidR="0059076B" w:rsidRDefault="0059076B">
      <w:pPr>
        <w:pStyle w:val="ConsPlusNonformat"/>
        <w:jc w:val="both"/>
      </w:pPr>
      <w:r>
        <w:t>___________________________________________________________________________</w:t>
      </w:r>
    </w:p>
    <w:p w:rsidR="0059076B" w:rsidRDefault="0059076B">
      <w:pPr>
        <w:pStyle w:val="ConsPlusNonformat"/>
        <w:jc w:val="both"/>
      </w:pPr>
    </w:p>
    <w:p w:rsidR="0059076B" w:rsidRDefault="0059076B">
      <w:pPr>
        <w:pStyle w:val="ConsPlusNonformat"/>
        <w:jc w:val="both"/>
      </w:pPr>
      <w:r>
        <w:t>"___" ___________________ 20____ г.</w:t>
      </w:r>
    </w:p>
    <w:p w:rsidR="0059076B" w:rsidRDefault="0059076B">
      <w:pPr>
        <w:pStyle w:val="ConsPlusNonformat"/>
        <w:jc w:val="both"/>
      </w:pPr>
    </w:p>
    <w:p w:rsidR="0059076B" w:rsidRDefault="0059076B">
      <w:pPr>
        <w:pStyle w:val="ConsPlusNonformat"/>
        <w:jc w:val="both"/>
      </w:pPr>
      <w:r>
        <w:t>Подпись владельца разрешения ________________      ________________________</w:t>
      </w:r>
    </w:p>
    <w:p w:rsidR="0059076B" w:rsidRDefault="0059076B">
      <w:pPr>
        <w:pStyle w:val="ConsPlusNonformat"/>
        <w:jc w:val="both"/>
      </w:pPr>
      <w:r>
        <w:t xml:space="preserve">                                                     (</w:t>
      </w:r>
      <w:proofErr w:type="gramStart"/>
      <w:r>
        <w:t>фамилия</w:t>
      </w:r>
      <w:proofErr w:type="gramEnd"/>
      <w:r>
        <w:t xml:space="preserve"> и инициалы)</w:t>
      </w:r>
    </w:p>
    <w:p w:rsidR="0059076B" w:rsidRDefault="0059076B">
      <w:pPr>
        <w:pStyle w:val="ConsPlusNonformat"/>
        <w:jc w:val="both"/>
      </w:pPr>
    </w:p>
    <w:p w:rsidR="0059076B" w:rsidRDefault="0059076B">
      <w:pPr>
        <w:pStyle w:val="ConsPlusNonformat"/>
        <w:jc w:val="both"/>
      </w:pPr>
      <w:r>
        <w:t xml:space="preserve">Примечание. </w:t>
      </w:r>
      <w:proofErr w:type="gramStart"/>
      <w:r>
        <w:t>Разрешение  подлежит</w:t>
      </w:r>
      <w:proofErr w:type="gramEnd"/>
      <w:r>
        <w:t xml:space="preserve">  возврату в уполномоченный  исполнительный</w:t>
      </w:r>
    </w:p>
    <w:p w:rsidR="0059076B" w:rsidRDefault="0059076B">
      <w:pPr>
        <w:pStyle w:val="ConsPlusNonformat"/>
        <w:jc w:val="both"/>
      </w:pPr>
      <w:r>
        <w:t xml:space="preserve">            </w:t>
      </w:r>
      <w:proofErr w:type="gramStart"/>
      <w:r>
        <w:t>орган  государственной</w:t>
      </w:r>
      <w:proofErr w:type="gramEnd"/>
      <w:r>
        <w:t xml:space="preserve">  власти Пермского края  в области охраны</w:t>
      </w:r>
    </w:p>
    <w:p w:rsidR="0059076B" w:rsidRDefault="0059076B">
      <w:pPr>
        <w:pStyle w:val="ConsPlusNonformat"/>
        <w:jc w:val="both"/>
      </w:pPr>
      <w:r>
        <w:t xml:space="preserve">            </w:t>
      </w:r>
      <w:proofErr w:type="gramStart"/>
      <w:r>
        <w:t>и  использования</w:t>
      </w:r>
      <w:proofErr w:type="gramEnd"/>
      <w:r>
        <w:t xml:space="preserve">  объектов животного мира в месячный срок после</w:t>
      </w:r>
    </w:p>
    <w:p w:rsidR="0059076B" w:rsidRDefault="0059076B">
      <w:pPr>
        <w:pStyle w:val="ConsPlusNonformat"/>
        <w:jc w:val="both"/>
      </w:pPr>
      <w:r>
        <w:t xml:space="preserve">            </w:t>
      </w:r>
      <w:proofErr w:type="gramStart"/>
      <w:r>
        <w:t>окончания</w:t>
      </w:r>
      <w:proofErr w:type="gramEnd"/>
      <w:r>
        <w:t xml:space="preserve"> срока его действия.</w:t>
      </w:r>
    </w:p>
    <w:p w:rsidR="0059076B" w:rsidRDefault="0059076B">
      <w:pPr>
        <w:pStyle w:val="ConsPlusNormal"/>
        <w:jc w:val="both"/>
      </w:pPr>
    </w:p>
    <w:p w:rsidR="0059076B" w:rsidRDefault="0059076B">
      <w:pPr>
        <w:pStyle w:val="ConsPlusNormal"/>
        <w:jc w:val="both"/>
      </w:pPr>
    </w:p>
    <w:p w:rsidR="0059076B" w:rsidRDefault="0059076B">
      <w:pPr>
        <w:pStyle w:val="ConsPlusNormal"/>
        <w:pBdr>
          <w:bottom w:val="single" w:sz="6" w:space="0" w:color="auto"/>
        </w:pBdr>
        <w:spacing w:before="100" w:after="100"/>
        <w:jc w:val="both"/>
        <w:rPr>
          <w:sz w:val="2"/>
          <w:szCs w:val="2"/>
        </w:rPr>
      </w:pPr>
    </w:p>
    <w:p w:rsidR="007D04A1" w:rsidRDefault="00F57983"/>
    <w:sectPr w:rsidR="007D04A1" w:rsidSect="007E290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6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9076B"/>
    <w:rsid w:val="001B6E8A"/>
    <w:rsid w:val="0059076B"/>
    <w:rsid w:val="00910438"/>
    <w:rsid w:val="00AC32A4"/>
    <w:rsid w:val="00BE6AEE"/>
    <w:rsid w:val="00C91D47"/>
    <w:rsid w:val="00F5798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6D7BC4E6-28B2-4CC3-BB66-1C992400202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59076B"/>
    <w:pPr>
      <w:widowControl w:val="0"/>
      <w:autoSpaceDE w:val="0"/>
      <w:autoSpaceDN w:val="0"/>
      <w:spacing w:after="0" w:line="240" w:lineRule="auto"/>
    </w:pPr>
    <w:rPr>
      <w:rFonts w:ascii="Calibri" w:eastAsiaTheme="minorEastAsia" w:hAnsi="Calibri" w:cs="Calibri"/>
      <w:lang w:eastAsia="ru-RU"/>
    </w:rPr>
  </w:style>
  <w:style w:type="paragraph" w:customStyle="1" w:styleId="ConsPlusNonformat">
    <w:name w:val="ConsPlusNonformat"/>
    <w:rsid w:val="0059076B"/>
    <w:pPr>
      <w:widowControl w:val="0"/>
      <w:autoSpaceDE w:val="0"/>
      <w:autoSpaceDN w:val="0"/>
      <w:spacing w:after="0" w:line="240" w:lineRule="auto"/>
    </w:pPr>
    <w:rPr>
      <w:rFonts w:ascii="Courier New" w:eastAsiaTheme="minorEastAsia" w:hAnsi="Courier New" w:cs="Courier New"/>
      <w:sz w:val="20"/>
      <w:lang w:eastAsia="ru-RU"/>
    </w:rPr>
  </w:style>
  <w:style w:type="paragraph" w:customStyle="1" w:styleId="ConsPlusTitle">
    <w:name w:val="ConsPlusTitle"/>
    <w:rsid w:val="0059076B"/>
    <w:pPr>
      <w:widowControl w:val="0"/>
      <w:autoSpaceDE w:val="0"/>
      <w:autoSpaceDN w:val="0"/>
      <w:spacing w:after="0" w:line="240" w:lineRule="auto"/>
    </w:pPr>
    <w:rPr>
      <w:rFonts w:ascii="Calibri" w:eastAsiaTheme="minorEastAsia" w:hAnsi="Calibri" w:cs="Calibri"/>
      <w:b/>
      <w:lang w:eastAsia="ru-RU"/>
    </w:rPr>
  </w:style>
  <w:style w:type="paragraph" w:customStyle="1" w:styleId="ConsPlusTitlePage">
    <w:name w:val="ConsPlusTitlePage"/>
    <w:rsid w:val="0059076B"/>
    <w:pPr>
      <w:widowControl w:val="0"/>
      <w:autoSpaceDE w:val="0"/>
      <w:autoSpaceDN w:val="0"/>
      <w:spacing w:after="0" w:line="240" w:lineRule="auto"/>
    </w:pPr>
    <w:rPr>
      <w:rFonts w:ascii="Tahoma" w:eastAsiaTheme="minorEastAsia" w:hAnsi="Tahoma" w:cs="Tahoma"/>
      <w:sz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login.consultant.ru/link/?req=doc&amp;base=LAW&amp;n=477384" TargetMode="External"/><Relationship Id="rId3" Type="http://schemas.openxmlformats.org/officeDocument/2006/relationships/webSettings" Target="webSettings.xml"/><Relationship Id="rId7" Type="http://schemas.openxmlformats.org/officeDocument/2006/relationships/hyperlink" Target="https://login.consultant.ru/link/?req=doc&amp;base=LAW&amp;n=477384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login.consultant.ru/link/?req=doc&amp;base=LAW&amp;n=477384&amp;dst=204" TargetMode="External"/><Relationship Id="rId5" Type="http://schemas.openxmlformats.org/officeDocument/2006/relationships/hyperlink" Target="https://login.consultant.ru/link/?req=doc&amp;base=LAW&amp;n=477384&amp;dst=198" TargetMode="External"/><Relationship Id="rId10" Type="http://schemas.openxmlformats.org/officeDocument/2006/relationships/theme" Target="theme/theme1.xml"/><Relationship Id="rId4" Type="http://schemas.openxmlformats.org/officeDocument/2006/relationships/hyperlink" Target="https://www.consultant.ru" TargetMode="Externa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7</Pages>
  <Words>2448</Words>
  <Characters>13958</Characters>
  <Application>Microsoft Office Word</Application>
  <DocSecurity>0</DocSecurity>
  <Lines>116</Lines>
  <Paragraphs>32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16374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Плотников Назар Петрович</dc:creator>
  <cp:keywords/>
  <dc:description/>
  <cp:lastModifiedBy>Плотников Назар Петрович</cp:lastModifiedBy>
  <cp:revision>3</cp:revision>
  <dcterms:created xsi:type="dcterms:W3CDTF">2025-04-24T05:16:00Z</dcterms:created>
  <dcterms:modified xsi:type="dcterms:W3CDTF">2025-12-29T06:42:00Z</dcterms:modified>
</cp:coreProperties>
</file>