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AF0" w:rsidRDefault="00127AF0">
      <w:pPr>
        <w:pStyle w:val="ConsPlusNormal"/>
        <w:jc w:val="both"/>
        <w:outlineLvl w:val="0"/>
      </w:pPr>
      <w:bookmarkStart w:id="0" w:name="_GoBack"/>
      <w:bookmarkEnd w:id="0"/>
    </w:p>
    <w:p w:rsidR="00127AF0" w:rsidRDefault="00814E3D">
      <w:pPr>
        <w:pStyle w:val="ConsPlusNormal"/>
        <w:outlineLvl w:val="0"/>
      </w:pPr>
      <w:r>
        <w:t>Зарегистрировано в Минюсте России 11 апреля 2025 г. N 81817</w:t>
      </w:r>
    </w:p>
    <w:p w:rsidR="00127AF0" w:rsidRDefault="00127AF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27AF0" w:rsidRDefault="00127AF0">
      <w:pPr>
        <w:pStyle w:val="ConsPlusNormal"/>
      </w:pPr>
    </w:p>
    <w:p w:rsidR="00127AF0" w:rsidRDefault="00814E3D">
      <w:pPr>
        <w:pStyle w:val="ConsPlusTitle"/>
        <w:jc w:val="center"/>
      </w:pPr>
      <w:r>
        <w:t>МИНИСТЕРСТВО ПРИРОДНЫХ РЕСУРСОВ И ЭКОЛОГИИ</w:t>
      </w:r>
    </w:p>
    <w:p w:rsidR="00127AF0" w:rsidRDefault="00814E3D">
      <w:pPr>
        <w:pStyle w:val="ConsPlusTitle"/>
        <w:jc w:val="center"/>
      </w:pPr>
      <w:r>
        <w:t>РОССИЙСКОЙ ФЕДЕРАЦИИ</w:t>
      </w:r>
    </w:p>
    <w:p w:rsidR="00127AF0" w:rsidRDefault="00127AF0">
      <w:pPr>
        <w:pStyle w:val="ConsPlusTitle"/>
        <w:jc w:val="center"/>
      </w:pPr>
    </w:p>
    <w:p w:rsidR="00127AF0" w:rsidRDefault="00814E3D">
      <w:pPr>
        <w:pStyle w:val="ConsPlusTitle"/>
        <w:jc w:val="center"/>
      </w:pPr>
      <w:r>
        <w:t>ПРИКАЗ</w:t>
      </w:r>
    </w:p>
    <w:p w:rsidR="00127AF0" w:rsidRDefault="00814E3D">
      <w:pPr>
        <w:pStyle w:val="ConsPlusTitle"/>
        <w:jc w:val="center"/>
      </w:pPr>
      <w:r>
        <w:t>от 18 марта 2025 г. N 112</w:t>
      </w:r>
    </w:p>
    <w:p w:rsidR="00127AF0" w:rsidRDefault="00127AF0">
      <w:pPr>
        <w:pStyle w:val="ConsPlusTitle"/>
        <w:jc w:val="center"/>
      </w:pPr>
    </w:p>
    <w:p w:rsidR="00127AF0" w:rsidRDefault="00814E3D">
      <w:pPr>
        <w:pStyle w:val="ConsPlusTitle"/>
        <w:jc w:val="center"/>
      </w:pPr>
      <w:r>
        <w:t>ОБ УТВЕРЖДЕНИИ ПЕРЕЧНЯ</w:t>
      </w:r>
    </w:p>
    <w:p w:rsidR="00127AF0" w:rsidRDefault="00814E3D">
      <w:pPr>
        <w:pStyle w:val="ConsPlusTitle"/>
        <w:jc w:val="center"/>
      </w:pPr>
      <w:r>
        <w:t>ИНФОРМАЦИИ, ВКЛЮЧАЕМОЙ В ОТЧЕТ О ВОСПРОИЗВОДСТВЕ ЛЕСОВ</w:t>
      </w:r>
    </w:p>
    <w:p w:rsidR="00127AF0" w:rsidRDefault="00814E3D">
      <w:pPr>
        <w:pStyle w:val="ConsPlusTitle"/>
        <w:jc w:val="center"/>
      </w:pPr>
      <w:r>
        <w:t>И ЛЕСОРАЗВЕДЕНИИ, ПОРЯДКА ФИКСАЦИИ ЭТОЙ ИНФОРМАЦИИ, ФОРМЫ</w:t>
      </w:r>
    </w:p>
    <w:p w:rsidR="00127AF0" w:rsidRDefault="00814E3D">
      <w:pPr>
        <w:pStyle w:val="ConsPlusTitle"/>
        <w:jc w:val="center"/>
      </w:pPr>
      <w:r>
        <w:t>И ПОРЯДКА ПРЕДСТАВЛЕНИЯ ОТЧЕТА О ВОСПРОИЗВОДСТВЕ ЛЕСОВ</w:t>
      </w:r>
    </w:p>
    <w:p w:rsidR="00127AF0" w:rsidRDefault="00814E3D">
      <w:pPr>
        <w:pStyle w:val="ConsPlusTitle"/>
        <w:jc w:val="center"/>
      </w:pPr>
      <w:r>
        <w:t>И ЛЕСОРАЗВЕДЕНИИ, А ТАКЖЕ ТРЕБОВАНИЙ К ФОРМАТУ ОТЧЕТА</w:t>
      </w:r>
    </w:p>
    <w:p w:rsidR="00127AF0" w:rsidRDefault="00814E3D">
      <w:pPr>
        <w:pStyle w:val="ConsPlusTitle"/>
        <w:jc w:val="center"/>
      </w:pPr>
      <w:r>
        <w:t>О ВОСПРОИЗВОДСТВЕ ЛЕСОВ И ЛЕСОРАЗВЕДЕНИИ</w:t>
      </w:r>
    </w:p>
    <w:p w:rsidR="00127AF0" w:rsidRDefault="00814E3D">
      <w:pPr>
        <w:pStyle w:val="ConsPlusTitle"/>
        <w:jc w:val="center"/>
      </w:pPr>
      <w:r>
        <w:t>В ЭЛЕКТРОННОЙ ФОРМЕ</w:t>
      </w:r>
    </w:p>
    <w:p w:rsidR="00127AF0" w:rsidRDefault="00127AF0">
      <w:pPr>
        <w:pStyle w:val="ConsPlusNormal"/>
        <w:ind w:firstLine="540"/>
        <w:jc w:val="both"/>
      </w:pPr>
    </w:p>
    <w:p w:rsidR="00127AF0" w:rsidRDefault="00814E3D">
      <w:pPr>
        <w:pStyle w:val="ConsPlusNormal"/>
        <w:ind w:firstLine="540"/>
        <w:jc w:val="both"/>
      </w:pPr>
      <w:r>
        <w:t xml:space="preserve">В соответствии с </w:t>
      </w:r>
      <w:hyperlink r:id="rId4" w:tooltip="&quot;Лесной кодекс Российской Федерации&quot; от 04.12.2006 N 200-ФЗ (ред. от 26.12.2024) (с изм. и доп., вступ. в силу с 01.09.2025) {КонсультантПлюс}">
        <w:r>
          <w:rPr>
            <w:color w:val="0000FF"/>
          </w:rPr>
          <w:t>частью 4 статьи 66</w:t>
        </w:r>
      </w:hyperlink>
      <w:r>
        <w:t xml:space="preserve"> Лесного кодекса Российской Федерации и </w:t>
      </w:r>
      <w:hyperlink r:id="rId5" w:tooltip="Постановление Правительства РФ от 11.11.2015 N 1219 (ред. от 24.04.2025) &quot;Об утверждении Положения о Министерстве природных ресурсов и экологии Российской Федерации и об изменении и признании утратившими силу некоторых актов Правительства Российской Федерации&quot;">
        <w:r>
          <w:rPr>
            <w:color w:val="0000FF"/>
          </w:rPr>
          <w:t>подпунктом 5.2.127 пункта 5</w:t>
        </w:r>
      </w:hyperlink>
      <w:r>
        <w:t xml:space="preserve"> Положения о Министерстве природных ресу</w:t>
      </w:r>
      <w:r>
        <w:t>рсов и экологии Российской Федерации, утвержденного постановлением Правительства Российской Федерации от 11 ноября 2015 г. N 1219, приказываю: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t>1. Утвердить:</w:t>
      </w:r>
    </w:p>
    <w:p w:rsidR="00127AF0" w:rsidRDefault="00814E3D">
      <w:pPr>
        <w:pStyle w:val="ConsPlusNormal"/>
        <w:spacing w:before="240"/>
        <w:ind w:firstLine="540"/>
        <w:jc w:val="both"/>
      </w:pPr>
      <w:hyperlink w:anchor="P40" w:tooltip="ПЕРЕЧЕНЬ">
        <w:r>
          <w:rPr>
            <w:color w:val="0000FF"/>
          </w:rPr>
          <w:t>перечень</w:t>
        </w:r>
      </w:hyperlink>
      <w:r>
        <w:t xml:space="preserve"> информации, включаемой в отчет о воспроизводстве л</w:t>
      </w:r>
      <w:r>
        <w:t>есов и лесоразведении, согласно приложению N 1 к настоящему приказу;</w:t>
      </w:r>
    </w:p>
    <w:p w:rsidR="00127AF0" w:rsidRDefault="00814E3D">
      <w:pPr>
        <w:pStyle w:val="ConsPlusNormal"/>
        <w:spacing w:before="240"/>
        <w:ind w:firstLine="540"/>
        <w:jc w:val="both"/>
      </w:pPr>
      <w:hyperlink w:anchor="P84" w:tooltip="Отчет о воспроизводстве лесов и лесоразведении">
        <w:r>
          <w:rPr>
            <w:color w:val="0000FF"/>
          </w:rPr>
          <w:t>форму</w:t>
        </w:r>
      </w:hyperlink>
      <w:r>
        <w:t xml:space="preserve"> отчета о воспроизводстве лесов и лесоразведении согласно приложению N 2 к настоящему приказу;</w:t>
      </w:r>
    </w:p>
    <w:p w:rsidR="00127AF0" w:rsidRDefault="00814E3D">
      <w:pPr>
        <w:pStyle w:val="ConsPlusNormal"/>
        <w:spacing w:before="240"/>
        <w:ind w:firstLine="540"/>
        <w:jc w:val="both"/>
      </w:pPr>
      <w:hyperlink w:anchor="P1245" w:tooltip="ПОРЯДОК">
        <w:r>
          <w:rPr>
            <w:color w:val="0000FF"/>
          </w:rPr>
          <w:t>порядок</w:t>
        </w:r>
      </w:hyperlink>
      <w:r>
        <w:t xml:space="preserve"> представления отчета о воспроизводстве лесов и лесоразведении и фиксации информации, включаемой в отчет о воспроизводстве лесов и лесоразведении, согласно приложению N 3 к настоящему приказу;</w:t>
      </w:r>
    </w:p>
    <w:p w:rsidR="00127AF0" w:rsidRDefault="00814E3D">
      <w:pPr>
        <w:pStyle w:val="ConsPlusNormal"/>
        <w:spacing w:before="240"/>
        <w:ind w:firstLine="540"/>
        <w:jc w:val="both"/>
      </w:pPr>
      <w:hyperlink w:anchor="P1272" w:tooltip="ТРЕБОВАНИЯ">
        <w:r>
          <w:rPr>
            <w:color w:val="0000FF"/>
          </w:rPr>
          <w:t>требования</w:t>
        </w:r>
      </w:hyperlink>
      <w:r>
        <w:t xml:space="preserve"> к формату отчета о воспроизводстве лесов и лесоразведении в электронной форме согласно приложению N 4 к настоящему приказу.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t xml:space="preserve">2. Признать утратившим силу </w:t>
      </w:r>
      <w:hyperlink r:id="rId6" w:tooltip="Приказ Минприроды России от 21.08.2017 N 452 &quot;Об утверждении перечня информации, включаемой в отчет о воспроизводстве лесов и лесоразведении, формы и порядка представления отчета о воспроизводстве лесов и лесоразведении, а также требований к формату отчета о в">
        <w:r>
          <w:rPr>
            <w:color w:val="0000FF"/>
          </w:rPr>
          <w:t>приказ</w:t>
        </w:r>
      </w:hyperlink>
      <w:r>
        <w:t xml:space="preserve"> Министерства природных ресурсов и экологии Российской Федерации от 21 августа 2017 г. N 452 "Об утверждении перечня информации, включаемой в отчет о воспроизводстве лесов и лесоразведении, </w:t>
      </w:r>
      <w:r>
        <w:t>формы и порядка представления отчета о воспроизводстве лесов и лесоразведении, а также требований к формату отчета о воспроизводстве лесов и лесоразведении в электронной форме" (зарегистрирован Минюстом России 25 декабря 2017 г., регистрационный N 49427).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t>3. Настоящий приказ вступает в силу с 1 сентября 2025 г. и действует до 1 сентября 2031 г.</w:t>
      </w:r>
    </w:p>
    <w:p w:rsidR="00127AF0" w:rsidRDefault="00127AF0">
      <w:pPr>
        <w:pStyle w:val="ConsPlusNormal"/>
        <w:ind w:firstLine="540"/>
        <w:jc w:val="both"/>
      </w:pPr>
    </w:p>
    <w:p w:rsidR="00127AF0" w:rsidRDefault="00814E3D">
      <w:pPr>
        <w:pStyle w:val="ConsPlusNormal"/>
        <w:jc w:val="right"/>
      </w:pPr>
      <w:r>
        <w:t>Министр</w:t>
      </w:r>
    </w:p>
    <w:p w:rsidR="00127AF0" w:rsidRDefault="00814E3D">
      <w:pPr>
        <w:pStyle w:val="ConsPlusNormal"/>
        <w:jc w:val="right"/>
      </w:pPr>
      <w:r>
        <w:t>А.А.КОЗЛОВ</w:t>
      </w:r>
    </w:p>
    <w:p w:rsidR="00127AF0" w:rsidRDefault="00127AF0">
      <w:pPr>
        <w:pStyle w:val="ConsPlusNormal"/>
        <w:jc w:val="both"/>
      </w:pPr>
    </w:p>
    <w:p w:rsidR="00127AF0" w:rsidRDefault="00127AF0">
      <w:pPr>
        <w:pStyle w:val="ConsPlusNormal"/>
        <w:jc w:val="both"/>
      </w:pPr>
    </w:p>
    <w:p w:rsidR="00127AF0" w:rsidRDefault="00127AF0">
      <w:pPr>
        <w:pStyle w:val="ConsPlusNormal"/>
        <w:jc w:val="both"/>
      </w:pPr>
    </w:p>
    <w:p w:rsidR="00127AF0" w:rsidRDefault="00127AF0">
      <w:pPr>
        <w:pStyle w:val="ConsPlusNormal"/>
        <w:jc w:val="both"/>
      </w:pPr>
    </w:p>
    <w:p w:rsidR="00127AF0" w:rsidRDefault="00127AF0">
      <w:pPr>
        <w:pStyle w:val="ConsPlusNormal"/>
        <w:jc w:val="both"/>
      </w:pPr>
    </w:p>
    <w:p w:rsidR="00127AF0" w:rsidRDefault="00814E3D">
      <w:pPr>
        <w:pStyle w:val="ConsPlusNormal"/>
        <w:jc w:val="right"/>
        <w:outlineLvl w:val="0"/>
      </w:pPr>
      <w:r>
        <w:t>Приложение N 1</w:t>
      </w:r>
    </w:p>
    <w:p w:rsidR="00127AF0" w:rsidRDefault="00814E3D">
      <w:pPr>
        <w:pStyle w:val="ConsPlusNormal"/>
        <w:jc w:val="right"/>
      </w:pPr>
      <w:r>
        <w:t>к приказу Министерства</w:t>
      </w:r>
    </w:p>
    <w:p w:rsidR="00127AF0" w:rsidRDefault="00814E3D">
      <w:pPr>
        <w:pStyle w:val="ConsPlusNormal"/>
        <w:jc w:val="right"/>
      </w:pPr>
      <w:r>
        <w:t>природных ресурсов и экологии</w:t>
      </w:r>
    </w:p>
    <w:p w:rsidR="00127AF0" w:rsidRDefault="00814E3D">
      <w:pPr>
        <w:pStyle w:val="ConsPlusNormal"/>
        <w:jc w:val="right"/>
      </w:pPr>
      <w:r>
        <w:t>Российской Федерации</w:t>
      </w:r>
    </w:p>
    <w:p w:rsidR="00127AF0" w:rsidRDefault="00814E3D">
      <w:pPr>
        <w:pStyle w:val="ConsPlusNormal"/>
        <w:jc w:val="right"/>
      </w:pPr>
      <w:r>
        <w:t>от 18.03.2025 N 112</w:t>
      </w:r>
    </w:p>
    <w:p w:rsidR="00127AF0" w:rsidRDefault="00127AF0">
      <w:pPr>
        <w:pStyle w:val="ConsPlusNormal"/>
        <w:jc w:val="both"/>
      </w:pPr>
    </w:p>
    <w:p w:rsidR="00127AF0" w:rsidRDefault="00814E3D">
      <w:pPr>
        <w:pStyle w:val="ConsPlusTitle"/>
        <w:jc w:val="center"/>
      </w:pPr>
      <w:bookmarkStart w:id="1" w:name="P40"/>
      <w:bookmarkEnd w:id="1"/>
      <w:r>
        <w:t>ПЕРЕЧЕНЬ</w:t>
      </w:r>
    </w:p>
    <w:p w:rsidR="00127AF0" w:rsidRDefault="00814E3D">
      <w:pPr>
        <w:pStyle w:val="ConsPlusTitle"/>
        <w:jc w:val="center"/>
      </w:pPr>
      <w:r>
        <w:t>ИНФОРМАЦИИ, ВКЛЮЧАЕМО</w:t>
      </w:r>
      <w:r>
        <w:t>Й В ОТЧЕТ О ВОСПРОИЗВОДСТВЕ ЛЕСОВ</w:t>
      </w:r>
    </w:p>
    <w:p w:rsidR="00127AF0" w:rsidRDefault="00814E3D">
      <w:pPr>
        <w:pStyle w:val="ConsPlusTitle"/>
        <w:jc w:val="center"/>
      </w:pPr>
      <w:r>
        <w:t>И ЛЕСОРАЗВЕДЕНИИ</w:t>
      </w:r>
    </w:p>
    <w:p w:rsidR="00127AF0" w:rsidRDefault="00127AF0">
      <w:pPr>
        <w:pStyle w:val="ConsPlusNormal"/>
        <w:jc w:val="both"/>
      </w:pPr>
    </w:p>
    <w:p w:rsidR="00127AF0" w:rsidRDefault="00814E3D">
      <w:pPr>
        <w:pStyle w:val="ConsPlusNormal"/>
        <w:ind w:firstLine="540"/>
        <w:jc w:val="both"/>
      </w:pPr>
      <w:r>
        <w:t>Отчет о воспроизводстве лесов и лесоразведении должен включать информацию о фактических объемах следующих мероприятий по воспроизводству лесов и лесоразведению: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t>1) о заготовке семян лесных растений для лесовосстановления и лесоразведения;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t>2) о создании лесосеменных плантаций;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t>3) о создании постоянных лесосеменных участков;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t>4) об отборе плюсовых лесных насаждений;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t>5) об отборе плюсовых деревьев;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t>6) о создании маточных плантаций;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t>7) о создании архивов клонов плюсовых деревьев;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t>8) о создании испытательных культур;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t>9) о создании популяционно-экологических культур;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t>10) о создании географических культур;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t>11) о выращивании стандартного посадочного матер</w:t>
      </w:r>
      <w:r>
        <w:t>иала деревьев и кустарников для лесовосстановления и лесоразведения;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t>12) о посеве семян в лесных питомниках;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t>13) о лесовосстановлении;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t>14) о дополнении лесных культур;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t>15) об уходе за лесными культурами;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t>16) о подготовке почвы под лесные культуры;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t>17) о по</w:t>
      </w:r>
      <w:r>
        <w:t>дготовке лесного участка для лесовосстановления;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t>18) о лесомелиоративных работах;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lastRenderedPageBreak/>
        <w:t>19) об уходе за лесами;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t>20) о лесоразведении;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t>21) об уходе за лесными культурами при лесоразведении;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t>22) о подготовке почвы под лесоразведение;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t>23) о вводе (приемке) в эксплу</w:t>
      </w:r>
      <w:r>
        <w:t>атацию лесных насаждений, созданных при лесоразведении;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t>24) о реконструкции лесных насаждений;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t>25) об отнесении земель, предназначенных для лесовосстановления, к землям, на которых расположены леса;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t>26) о вводе молодняков в категорию хозяйственно-ценных др</w:t>
      </w:r>
      <w:r>
        <w:t>евесных насаждений.</w:t>
      </w:r>
    </w:p>
    <w:p w:rsidR="00127AF0" w:rsidRDefault="00127AF0">
      <w:pPr>
        <w:pStyle w:val="ConsPlusNormal"/>
        <w:jc w:val="both"/>
      </w:pPr>
    </w:p>
    <w:p w:rsidR="00127AF0" w:rsidRDefault="00127AF0">
      <w:pPr>
        <w:pStyle w:val="ConsPlusNormal"/>
        <w:jc w:val="both"/>
      </w:pPr>
    </w:p>
    <w:p w:rsidR="00127AF0" w:rsidRDefault="00127AF0">
      <w:pPr>
        <w:pStyle w:val="ConsPlusNormal"/>
        <w:jc w:val="both"/>
      </w:pPr>
    </w:p>
    <w:p w:rsidR="00127AF0" w:rsidRDefault="00127AF0">
      <w:pPr>
        <w:pStyle w:val="ConsPlusNormal"/>
        <w:jc w:val="both"/>
      </w:pPr>
    </w:p>
    <w:p w:rsidR="00127AF0" w:rsidRDefault="00127AF0">
      <w:pPr>
        <w:pStyle w:val="ConsPlusNormal"/>
        <w:jc w:val="both"/>
      </w:pPr>
    </w:p>
    <w:p w:rsidR="00127AF0" w:rsidRDefault="00814E3D">
      <w:pPr>
        <w:pStyle w:val="ConsPlusNormal"/>
        <w:jc w:val="right"/>
        <w:outlineLvl w:val="0"/>
      </w:pPr>
      <w:r>
        <w:t>Приложение N 2</w:t>
      </w:r>
    </w:p>
    <w:p w:rsidR="00127AF0" w:rsidRDefault="00814E3D">
      <w:pPr>
        <w:pStyle w:val="ConsPlusNormal"/>
        <w:jc w:val="right"/>
      </w:pPr>
      <w:r>
        <w:t>к приказу Министерства</w:t>
      </w:r>
    </w:p>
    <w:p w:rsidR="00127AF0" w:rsidRDefault="00814E3D">
      <w:pPr>
        <w:pStyle w:val="ConsPlusNormal"/>
        <w:jc w:val="right"/>
      </w:pPr>
      <w:r>
        <w:t>природных ресурсов и экологии</w:t>
      </w:r>
    </w:p>
    <w:p w:rsidR="00127AF0" w:rsidRDefault="00814E3D">
      <w:pPr>
        <w:pStyle w:val="ConsPlusNormal"/>
        <w:jc w:val="right"/>
      </w:pPr>
      <w:r>
        <w:t>Российской Федерации</w:t>
      </w:r>
    </w:p>
    <w:p w:rsidR="00127AF0" w:rsidRDefault="00814E3D">
      <w:pPr>
        <w:pStyle w:val="ConsPlusNormal"/>
        <w:jc w:val="right"/>
      </w:pPr>
      <w:r>
        <w:t>от 18.03.2025 N 112</w:t>
      </w:r>
    </w:p>
    <w:p w:rsidR="00127AF0" w:rsidRDefault="00127AF0">
      <w:pPr>
        <w:pStyle w:val="ConsPlusNormal"/>
        <w:jc w:val="both"/>
      </w:pPr>
    </w:p>
    <w:p w:rsidR="00127AF0" w:rsidRDefault="00814E3D">
      <w:pPr>
        <w:pStyle w:val="ConsPlusNormal"/>
        <w:jc w:val="right"/>
      </w:pPr>
      <w:r>
        <w:t>Форма N 1-ВЛ</w:t>
      </w:r>
    </w:p>
    <w:p w:rsidR="00127AF0" w:rsidRDefault="00127AF0">
      <w:pPr>
        <w:pStyle w:val="ConsPlusNormal"/>
        <w:jc w:val="both"/>
      </w:pPr>
    </w:p>
    <w:p w:rsidR="00127AF0" w:rsidRDefault="00814E3D">
      <w:pPr>
        <w:pStyle w:val="ConsPlusNormal"/>
        <w:jc w:val="center"/>
      </w:pPr>
      <w:bookmarkStart w:id="2" w:name="P84"/>
      <w:bookmarkEnd w:id="2"/>
      <w:r>
        <w:t>Отчет о воспроизводстве лесов и лесоразведении</w:t>
      </w:r>
    </w:p>
    <w:p w:rsidR="00127AF0" w:rsidRDefault="00127AF0">
      <w:pPr>
        <w:pStyle w:val="ConsPlusNormal"/>
        <w:jc w:val="both"/>
      </w:pPr>
    </w:p>
    <w:p w:rsidR="00127AF0" w:rsidRDefault="00814E3D">
      <w:pPr>
        <w:pStyle w:val="ConsPlusNormal"/>
        <w:jc w:val="center"/>
        <w:outlineLvl w:val="1"/>
      </w:pPr>
      <w:r>
        <w:t>I. Общие сведения</w:t>
      </w:r>
    </w:p>
    <w:p w:rsidR="00127AF0" w:rsidRDefault="00127AF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4252"/>
        <w:gridCol w:w="1531"/>
      </w:tblGrid>
      <w:tr w:rsidR="00127AF0">
        <w:tc>
          <w:tcPr>
            <w:tcW w:w="3288" w:type="dxa"/>
            <w:vAlign w:val="center"/>
          </w:tcPr>
          <w:p w:rsidR="00127AF0" w:rsidRDefault="00814E3D">
            <w:pPr>
              <w:pStyle w:val="ConsPlusNormal"/>
            </w:pPr>
            <w:r>
              <w:t>Отчетный период (нарастающим итогом)</w:t>
            </w:r>
          </w:p>
        </w:tc>
        <w:tc>
          <w:tcPr>
            <w:tcW w:w="5783" w:type="dxa"/>
            <w:gridSpan w:val="2"/>
          </w:tcPr>
          <w:p w:rsidR="00127AF0" w:rsidRDefault="00814E3D">
            <w:pPr>
              <w:pStyle w:val="ConsPlusNormal"/>
            </w:pPr>
            <w:r>
              <w:t>январь - __________ ____ года</w:t>
            </w:r>
          </w:p>
        </w:tc>
      </w:tr>
      <w:tr w:rsidR="00127AF0">
        <w:tc>
          <w:tcPr>
            <w:tcW w:w="3288" w:type="dxa"/>
            <w:vAlign w:val="center"/>
          </w:tcPr>
          <w:p w:rsidR="00127AF0" w:rsidRDefault="00814E3D">
            <w:pPr>
              <w:pStyle w:val="ConsPlusNormal"/>
            </w:pPr>
            <w:r>
              <w:t>Наименование органа государственной власти, органа местного самоуправления</w:t>
            </w:r>
          </w:p>
        </w:tc>
        <w:tc>
          <w:tcPr>
            <w:tcW w:w="5783" w:type="dxa"/>
            <w:gridSpan w:val="2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3288" w:type="dxa"/>
            <w:vMerge w:val="restart"/>
            <w:vAlign w:val="center"/>
          </w:tcPr>
          <w:p w:rsidR="00127AF0" w:rsidRDefault="00814E3D">
            <w:pPr>
              <w:pStyle w:val="ConsPlusNormal"/>
            </w:pPr>
            <w:r>
              <w:t>Информация о лице, осуществляющем воспроизводство лесов и лесоразведение</w:t>
            </w:r>
          </w:p>
        </w:tc>
        <w:tc>
          <w:tcPr>
            <w:tcW w:w="4252" w:type="dxa"/>
          </w:tcPr>
          <w:p w:rsidR="00127AF0" w:rsidRDefault="00814E3D">
            <w:pPr>
              <w:pStyle w:val="ConsPlusNormal"/>
            </w:pPr>
            <w:r>
              <w:t xml:space="preserve">Полное и сокращенное (при наличии) наименования (включая организационно-правовую форму) - для юридических лиц </w:t>
            </w:r>
            <w:hyperlink w:anchor="P1228" w:tooltip="&lt;1&gt; Заполняется только юридическими лицами.">
              <w:r>
                <w:rPr>
                  <w:color w:val="0000FF"/>
                </w:rPr>
                <w:t>&lt;1&gt;</w:t>
              </w:r>
            </w:hyperlink>
            <w:r>
              <w:t>,</w:t>
            </w:r>
          </w:p>
          <w:p w:rsidR="00127AF0" w:rsidRDefault="00814E3D">
            <w:pPr>
              <w:pStyle w:val="ConsPlusNormal"/>
            </w:pPr>
            <w:r>
              <w:t>фамилия, имя, отчество (при наличии) - для индивидуальных предпр</w:t>
            </w:r>
            <w:r>
              <w:t xml:space="preserve">инимателей и физических лиц </w:t>
            </w:r>
            <w:hyperlink w:anchor="P1229" w:tooltip="&lt;2&gt; Заполняется гражданами, в том числе индивидуальными предпринимателями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531" w:type="dxa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3288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4252" w:type="dxa"/>
          </w:tcPr>
          <w:p w:rsidR="00127AF0" w:rsidRDefault="00814E3D">
            <w:pPr>
              <w:pStyle w:val="ConsPlusNormal"/>
            </w:pPr>
            <w:r>
              <w:t xml:space="preserve">Идентификационный номер </w:t>
            </w:r>
            <w:r>
              <w:lastRenderedPageBreak/>
              <w:t>налогоплательщика (для юридических лиц и индивидуальных предпринимателей),</w:t>
            </w:r>
          </w:p>
          <w:p w:rsidR="00127AF0" w:rsidRDefault="00814E3D">
            <w:pPr>
              <w:pStyle w:val="ConsPlusNormal"/>
            </w:pPr>
            <w:r>
              <w:t>серия и номер документа, удостоверяющего личность (для физических лиц)</w:t>
            </w:r>
          </w:p>
        </w:tc>
        <w:tc>
          <w:tcPr>
            <w:tcW w:w="1531" w:type="dxa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3288" w:type="dxa"/>
            <w:vMerge w:val="restart"/>
            <w:vAlign w:val="center"/>
          </w:tcPr>
          <w:p w:rsidR="00127AF0" w:rsidRDefault="00814E3D">
            <w:pPr>
              <w:pStyle w:val="ConsPlusNormal"/>
            </w:pPr>
            <w:r>
              <w:lastRenderedPageBreak/>
              <w:t>Информация о лице, предоставившем отчет о воспроизводстве лесов и лесоразведении</w:t>
            </w:r>
          </w:p>
          <w:p w:rsidR="00127AF0" w:rsidRDefault="00814E3D">
            <w:pPr>
              <w:pStyle w:val="ConsPlusNormal"/>
            </w:pPr>
            <w:r>
              <w:t>(в том числе на основании доверенности)</w:t>
            </w:r>
          </w:p>
        </w:tc>
        <w:tc>
          <w:tcPr>
            <w:tcW w:w="4252" w:type="dxa"/>
          </w:tcPr>
          <w:p w:rsidR="00127AF0" w:rsidRDefault="00814E3D">
            <w:pPr>
              <w:pStyle w:val="ConsPlusNormal"/>
            </w:pPr>
            <w:r>
              <w:t>Фамилия, имя, отчество (при наличии)</w:t>
            </w:r>
          </w:p>
        </w:tc>
        <w:tc>
          <w:tcPr>
            <w:tcW w:w="1531" w:type="dxa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3288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4252" w:type="dxa"/>
          </w:tcPr>
          <w:p w:rsidR="00127AF0" w:rsidRDefault="00814E3D">
            <w:pPr>
              <w:pStyle w:val="ConsPlusNormal"/>
            </w:pPr>
            <w:r>
              <w:t>должность</w:t>
            </w:r>
          </w:p>
        </w:tc>
        <w:tc>
          <w:tcPr>
            <w:tcW w:w="1531" w:type="dxa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3288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4252" w:type="dxa"/>
          </w:tcPr>
          <w:p w:rsidR="00127AF0" w:rsidRDefault="00814E3D">
            <w:pPr>
              <w:pStyle w:val="ConsPlusNormal"/>
            </w:pPr>
            <w:r>
              <w:t>основание</w:t>
            </w:r>
          </w:p>
        </w:tc>
        <w:tc>
          <w:tcPr>
            <w:tcW w:w="1531" w:type="dxa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3288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4252" w:type="dxa"/>
          </w:tcPr>
          <w:p w:rsidR="00127AF0" w:rsidRDefault="00814E3D">
            <w:pPr>
              <w:pStyle w:val="ConsPlusNormal"/>
            </w:pPr>
            <w:r>
              <w:t>N</w:t>
            </w:r>
          </w:p>
        </w:tc>
        <w:tc>
          <w:tcPr>
            <w:tcW w:w="1531" w:type="dxa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3288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4252" w:type="dxa"/>
            <w:vAlign w:val="bottom"/>
          </w:tcPr>
          <w:p w:rsidR="00127AF0" w:rsidRDefault="00814E3D">
            <w:pPr>
              <w:pStyle w:val="ConsPlusNormal"/>
            </w:pPr>
            <w:r>
              <w:t>дата</w:t>
            </w:r>
          </w:p>
        </w:tc>
        <w:tc>
          <w:tcPr>
            <w:tcW w:w="1531" w:type="dxa"/>
            <w:vAlign w:val="bottom"/>
          </w:tcPr>
          <w:p w:rsidR="00127AF0" w:rsidRDefault="00814E3D">
            <w:pPr>
              <w:pStyle w:val="ConsPlusNormal"/>
            </w:pPr>
            <w:r>
              <w:t>дд.мм.гггг</w:t>
            </w:r>
          </w:p>
        </w:tc>
      </w:tr>
      <w:tr w:rsidR="00127AF0">
        <w:tc>
          <w:tcPr>
            <w:tcW w:w="3288" w:type="dxa"/>
            <w:vAlign w:val="center"/>
          </w:tcPr>
          <w:p w:rsidR="00127AF0" w:rsidRDefault="00814E3D">
            <w:pPr>
              <w:pStyle w:val="ConsPlusNormal"/>
            </w:pPr>
            <w:r>
              <w:t>Идентификационный номер документа, в том числе вид документа и его реквизиты, являющегося основанием для использования лесного участка</w:t>
            </w:r>
          </w:p>
        </w:tc>
        <w:tc>
          <w:tcPr>
            <w:tcW w:w="5783" w:type="dxa"/>
            <w:gridSpan w:val="2"/>
          </w:tcPr>
          <w:p w:rsidR="00127AF0" w:rsidRDefault="00127AF0">
            <w:pPr>
              <w:pStyle w:val="ConsPlusNormal"/>
            </w:pPr>
          </w:p>
        </w:tc>
      </w:tr>
    </w:tbl>
    <w:p w:rsidR="00127AF0" w:rsidRDefault="00127AF0">
      <w:pPr>
        <w:pStyle w:val="ConsPlusNormal"/>
        <w:jc w:val="both"/>
      </w:pPr>
    </w:p>
    <w:p w:rsidR="00127AF0" w:rsidRDefault="00814E3D">
      <w:pPr>
        <w:pStyle w:val="ConsPlusNormal"/>
        <w:jc w:val="center"/>
        <w:outlineLvl w:val="1"/>
      </w:pPr>
      <w:r>
        <w:t>II. Воспроизводство лесов и лесоразведение</w:t>
      </w:r>
    </w:p>
    <w:p w:rsidR="00127AF0" w:rsidRDefault="00127AF0">
      <w:pPr>
        <w:pStyle w:val="ConsPlusNormal"/>
        <w:jc w:val="both"/>
      </w:pPr>
    </w:p>
    <w:p w:rsidR="00127AF0" w:rsidRDefault="00127AF0">
      <w:pPr>
        <w:pStyle w:val="ConsPlusNormal"/>
        <w:sectPr w:rsidR="00127AF0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2211"/>
        <w:gridCol w:w="567"/>
        <w:gridCol w:w="907"/>
        <w:gridCol w:w="1247"/>
        <w:gridCol w:w="1303"/>
        <w:gridCol w:w="1247"/>
        <w:gridCol w:w="963"/>
        <w:gridCol w:w="1190"/>
        <w:gridCol w:w="907"/>
        <w:gridCol w:w="1077"/>
        <w:gridCol w:w="963"/>
      </w:tblGrid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lastRenderedPageBreak/>
              <w:t>Номер пункта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  <w:jc w:val="center"/>
            </w:pPr>
            <w:r>
              <w:t>Показатели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Порода</w:t>
            </w:r>
          </w:p>
        </w:tc>
        <w:tc>
          <w:tcPr>
            <w:tcW w:w="1247" w:type="dxa"/>
          </w:tcPr>
          <w:p w:rsidR="00127AF0" w:rsidRDefault="00814E3D">
            <w:pPr>
              <w:pStyle w:val="ConsPlusNormal"/>
              <w:jc w:val="center"/>
            </w:pPr>
            <w:r>
              <w:t>Наименование лесничества</w:t>
            </w:r>
          </w:p>
        </w:tc>
        <w:tc>
          <w:tcPr>
            <w:tcW w:w="1303" w:type="dxa"/>
          </w:tcPr>
          <w:p w:rsidR="00127AF0" w:rsidRDefault="00814E3D">
            <w:pPr>
              <w:pStyle w:val="ConsPlusNormal"/>
              <w:jc w:val="center"/>
            </w:pPr>
            <w:r>
              <w:t>Наименование участкового лесничества</w:t>
            </w:r>
          </w:p>
        </w:tc>
        <w:tc>
          <w:tcPr>
            <w:tcW w:w="1247" w:type="dxa"/>
          </w:tcPr>
          <w:p w:rsidR="00127AF0" w:rsidRDefault="00814E3D">
            <w:pPr>
              <w:pStyle w:val="ConsPlusNormal"/>
              <w:jc w:val="center"/>
            </w:pPr>
            <w:r>
              <w:t>Наименование урочища (при наличии)</w:t>
            </w:r>
          </w:p>
        </w:tc>
        <w:tc>
          <w:tcPr>
            <w:tcW w:w="963" w:type="dxa"/>
          </w:tcPr>
          <w:p w:rsidR="00127AF0" w:rsidRDefault="00814E3D">
            <w:pPr>
              <w:pStyle w:val="ConsPlusNormal"/>
              <w:jc w:val="center"/>
            </w:pPr>
            <w:r>
              <w:t>N лесного квартала</w:t>
            </w:r>
          </w:p>
        </w:tc>
        <w:tc>
          <w:tcPr>
            <w:tcW w:w="1190" w:type="dxa"/>
          </w:tcPr>
          <w:p w:rsidR="00127AF0" w:rsidRDefault="00814E3D">
            <w:pPr>
              <w:pStyle w:val="ConsPlusNormal"/>
              <w:jc w:val="center"/>
            </w:pPr>
            <w:r>
              <w:t>N лесотаксационного выдела</w:t>
            </w: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 xml:space="preserve">Единица измерения </w:t>
            </w:r>
            <w:hyperlink w:anchor="P1230" w:tooltip="&lt;3&gt; Площадь указывается с точностью до четырех знаков после запятой, масса и количество - с одним знаком после запятой.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077" w:type="dxa"/>
          </w:tcPr>
          <w:p w:rsidR="00127AF0" w:rsidRDefault="00814E3D">
            <w:pPr>
              <w:pStyle w:val="ConsPlusNormal"/>
              <w:jc w:val="center"/>
            </w:pPr>
            <w:r>
              <w:t>Объем выполненных мероприятий</w:t>
            </w:r>
          </w:p>
        </w:tc>
        <w:tc>
          <w:tcPr>
            <w:tcW w:w="963" w:type="dxa"/>
          </w:tcPr>
          <w:p w:rsidR="00127AF0" w:rsidRDefault="00814E3D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127AF0">
        <w:tblPrEx>
          <w:tblBorders>
            <w:insideH w:val="nil"/>
          </w:tblBorders>
        </w:tblPrEx>
        <w:tc>
          <w:tcPr>
            <w:tcW w:w="13602" w:type="dxa"/>
            <w:gridSpan w:val="12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8"/>
              <w:gridCol w:w="110"/>
              <w:gridCol w:w="13200"/>
              <w:gridCol w:w="110"/>
            </w:tblGrid>
            <w:tr w:rsidR="00127AF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AF0" w:rsidRDefault="00127AF0">
                  <w:pPr>
                    <w:pStyle w:val="ConsPlusNormal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AF0" w:rsidRDefault="00127AF0">
                  <w:pPr>
                    <w:pStyle w:val="ConsPlusNormal"/>
                  </w:pPr>
                </w:p>
              </w:tc>
              <w:tc>
                <w:tcPr>
                  <w:tcW w:w="136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127AF0" w:rsidRDefault="00814E3D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КонсультантПлюс: примечание.</w:t>
                  </w:r>
                </w:p>
                <w:p w:rsidR="00127AF0" w:rsidRDefault="00814E3D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Нумерация граф дана в соответствии с официальным текстом документа.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AF0" w:rsidRDefault="00127AF0">
                  <w:pPr>
                    <w:pStyle w:val="ConsPlusNormal"/>
                  </w:pPr>
                </w:p>
              </w:tc>
            </w:tr>
          </w:tbl>
          <w:p w:rsidR="00127AF0" w:rsidRDefault="00127AF0">
            <w:pPr>
              <w:pStyle w:val="ConsPlusNormal"/>
            </w:pPr>
          </w:p>
        </w:tc>
      </w:tr>
      <w:tr w:rsidR="00127AF0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</w:tcBorders>
          </w:tcPr>
          <w:p w:rsidR="00127AF0" w:rsidRDefault="00814E3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1" w:type="dxa"/>
            <w:tcBorders>
              <w:top w:val="nil"/>
            </w:tcBorders>
          </w:tcPr>
          <w:p w:rsidR="00127AF0" w:rsidRDefault="00814E3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nil"/>
            </w:tcBorders>
          </w:tcPr>
          <w:p w:rsidR="00127AF0" w:rsidRDefault="00814E3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7" w:type="dxa"/>
            <w:tcBorders>
              <w:top w:val="nil"/>
            </w:tcBorders>
          </w:tcPr>
          <w:p w:rsidR="00127AF0" w:rsidRDefault="00814E3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47" w:type="dxa"/>
            <w:tcBorders>
              <w:top w:val="nil"/>
            </w:tcBorders>
          </w:tcPr>
          <w:p w:rsidR="00127AF0" w:rsidRDefault="00814E3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03" w:type="dxa"/>
            <w:tcBorders>
              <w:top w:val="nil"/>
            </w:tcBorders>
          </w:tcPr>
          <w:p w:rsidR="00127AF0" w:rsidRDefault="00814E3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47" w:type="dxa"/>
            <w:tcBorders>
              <w:top w:val="nil"/>
            </w:tcBorders>
          </w:tcPr>
          <w:p w:rsidR="00127AF0" w:rsidRDefault="00814E3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63" w:type="dxa"/>
            <w:tcBorders>
              <w:top w:val="nil"/>
            </w:tcBorders>
          </w:tcPr>
          <w:p w:rsidR="00127AF0" w:rsidRDefault="00814E3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90" w:type="dxa"/>
            <w:tcBorders>
              <w:top w:val="nil"/>
            </w:tcBorders>
          </w:tcPr>
          <w:p w:rsidR="00127AF0" w:rsidRDefault="00814E3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07" w:type="dxa"/>
            <w:tcBorders>
              <w:top w:val="nil"/>
            </w:tcBorders>
          </w:tcPr>
          <w:p w:rsidR="00127AF0" w:rsidRDefault="00814E3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77" w:type="dxa"/>
            <w:tcBorders>
              <w:top w:val="nil"/>
            </w:tcBorders>
          </w:tcPr>
          <w:p w:rsidR="00127AF0" w:rsidRDefault="00814E3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63" w:type="dxa"/>
            <w:tcBorders>
              <w:top w:val="nil"/>
            </w:tcBorders>
          </w:tcPr>
          <w:p w:rsidR="00127AF0" w:rsidRDefault="00814E3D">
            <w:pPr>
              <w:pStyle w:val="ConsPlusNormal"/>
              <w:jc w:val="center"/>
            </w:pPr>
            <w:r>
              <w:t>13</w:t>
            </w: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 xml:space="preserve">Заготовка семян лесных растений для лесовосстановления и лесоразведения </w:t>
            </w:r>
            <w:hyperlink w:anchor="P1231" w:tooltip="&lt;4&gt; В примечании указываются номер и дата документа, подтверждающего качество семян (часть 4 статьи 65 Лесного кодекса Российской Федерации).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010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кг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 xml:space="preserve">Заготовка семян лесных растений на объектах постоянных лесосеменных участков </w:t>
            </w:r>
            <w:hyperlink w:anchor="P1231" w:tooltip="&lt;4&gt; В примечании указываются номер и дата документа, подтверждающего качество семян (часть 4 статьи 65 Лесного кодекса Российской Федерации).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020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кг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 xml:space="preserve">Заготовка улучшенных и сортовых семян лесных растений </w:t>
            </w:r>
            <w:hyperlink w:anchor="P1231" w:tooltip="&lt;4&gt; В примечании указываются номер и дата документа, подтверждающего качество семян (часть 4 статьи 65 Лесного кодекса Российской Федерации).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030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кг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>Создание лесосеменных плантаций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040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>Создание постоянных лесосеменных участков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050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>Отбор плюсовых лесных насаждений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060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>Отбор плюсовых деревьев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070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штук (далее - шт.)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>Создание маточных плантаций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080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>Создание архивов клонов плюсовых деревьев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090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>Создание испытательных культур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100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>Создание популяционно-экологических культур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110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>Создание географических культур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120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 xml:space="preserve">Выращивание стандартного посадочного материала деревьев и кустарников для </w:t>
            </w:r>
            <w:r>
              <w:lastRenderedPageBreak/>
              <w:t xml:space="preserve">лесовосстановления и лесоразведения, всего </w:t>
            </w:r>
            <w:hyperlink w:anchor="P1233" w:tooltip="&lt;6&gt; В примечании указывается адрес лесного питомника, если выращивание посадочного материала осуществляется на землях иных категорий. При рубках ухода за лесами указывается общий заготовленный объем древесины.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lastRenderedPageBreak/>
              <w:t>130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тысяч (далее - тыс.) шт.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lastRenderedPageBreak/>
              <w:t>11.1.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>в том числе: сеянцев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131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тыс. шт.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 xml:space="preserve">из них - хвойных пород </w:t>
            </w:r>
            <w:hyperlink w:anchor="P1231" w:tooltip="&lt;4&gt; В примечании указываются номер и дата документа, подтверждающего качество семян (часть 4 статьи 65 Лесного кодекса Российской Федерации).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132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тыс. шт.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  <w:vMerge w:val="restart"/>
          </w:tcPr>
          <w:p w:rsidR="00127AF0" w:rsidRDefault="00814E3D">
            <w:pPr>
              <w:pStyle w:val="ConsPlusNormal"/>
              <w:jc w:val="center"/>
            </w:pPr>
            <w:r>
              <w:t>11.1.1.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 xml:space="preserve">сеянцев с закрытой корневой системой </w:t>
            </w:r>
            <w:hyperlink w:anchor="P1231" w:tooltip="&lt;4&gt; В примечании указываются номер и дата документа, подтверждающего качество семян (часть 4 статьи 65 Лесного кодекса Российской Федерации).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133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тыс. шт.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 xml:space="preserve">из них - хвойных пород </w:t>
            </w:r>
            <w:hyperlink w:anchor="P1231" w:tooltip="&lt;4&gt; В примечании указываются номер и дата документа, подтверждающего качество семян (часть 4 статьи 65 Лесного кодекса Российской Федерации).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134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тыс. шт.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  <w:vMerge w:val="restart"/>
          </w:tcPr>
          <w:p w:rsidR="00127AF0" w:rsidRDefault="00814E3D">
            <w:pPr>
              <w:pStyle w:val="ConsPlusNormal"/>
              <w:jc w:val="center"/>
            </w:pPr>
            <w:r>
              <w:t>11.1.2.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 xml:space="preserve">в том числе сеянцев из семян с улучшенными наследственными свойствами </w:t>
            </w:r>
            <w:hyperlink w:anchor="P1231" w:tooltip="&lt;4&gt; В примечании указываются номер и дата документа, подтверждающего качество семян (часть 4 статьи 65 Лесного кодекса Российской Федерации).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135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тыс. шт.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 xml:space="preserve">из них - хвойных пород </w:t>
            </w:r>
            <w:hyperlink w:anchor="P1231" w:tooltip="&lt;4&gt; В примечании указываются номер и дата документа, подтверждающего качество семян (часть 4 статьи 65 Лесного кодекса Российской Федерации).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136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тыс. шт.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  <w:vMerge w:val="restart"/>
          </w:tcPr>
          <w:p w:rsidR="00127AF0" w:rsidRDefault="00814E3D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 xml:space="preserve">в том числе: саженцев </w:t>
            </w:r>
            <w:hyperlink w:anchor="P1231" w:tooltip="&lt;4&gt; В примечании указываются номер и дата документа, подтверждающего качество семян (часть 4 статьи 65 Лесного кодекса Российской Федерации).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137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тыс. шт.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 xml:space="preserve">из них - хвойных пород </w:t>
            </w:r>
            <w:hyperlink w:anchor="P1231" w:tooltip="&lt;4&gt; В примечании указываются номер и дата документа, подтверждающего качество семян (часть 4 статьи 65 Лесного кодекса Российской Федерации).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138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тыс. шт.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  <w:vMerge w:val="restart"/>
          </w:tcPr>
          <w:p w:rsidR="00127AF0" w:rsidRDefault="00814E3D">
            <w:pPr>
              <w:pStyle w:val="ConsPlusNormal"/>
              <w:jc w:val="center"/>
            </w:pPr>
            <w:r>
              <w:t>11.2.1.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 xml:space="preserve">в том числе саженцев с улучшенными наследственными свойствами </w:t>
            </w:r>
            <w:hyperlink w:anchor="P1231" w:tooltip="&lt;4&gt; В примечании указываются номер и дата документа, подтверждающего качество семян (часть 4 статьи 65 Лесного кодекса Российской Федерации).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139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тыс. шт.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 xml:space="preserve">из них - хвойных пород </w:t>
            </w:r>
            <w:hyperlink w:anchor="P1231" w:tooltip="&lt;4&gt; В примечании указываются номер и дата документа, подтверждающего качество семян (часть 4 статьи 65 Лесного кодекса Российской Федерации).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170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тыс. шт.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  <w:vMerge w:val="restart"/>
          </w:tcPr>
          <w:p w:rsidR="00127AF0" w:rsidRDefault="00814E3D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211" w:type="dxa"/>
            <w:vMerge w:val="restart"/>
          </w:tcPr>
          <w:p w:rsidR="00127AF0" w:rsidRDefault="00814E3D">
            <w:pPr>
              <w:pStyle w:val="ConsPlusNormal"/>
            </w:pPr>
            <w:r>
              <w:t xml:space="preserve">Посев семян в лесных питомниках, всего </w:t>
            </w:r>
            <w:hyperlink w:anchor="P1231" w:tooltip="&lt;4&gt; В примечании указываются номер и дата документа, подтверждающего качество семян (часть 4 статьи 65 Лесного кодекса Российской Федерации).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567" w:type="dxa"/>
            <w:vMerge w:val="restart"/>
          </w:tcPr>
          <w:p w:rsidR="00127AF0" w:rsidRDefault="00814E3D">
            <w:pPr>
              <w:pStyle w:val="ConsPlusNormal"/>
            </w:pPr>
            <w:r>
              <w:t>180</w:t>
            </w:r>
          </w:p>
        </w:tc>
        <w:tc>
          <w:tcPr>
            <w:tcW w:w="907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кг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2211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567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  <w:vMerge w:val="restart"/>
          </w:tcPr>
          <w:p w:rsidR="00127AF0" w:rsidRDefault="00814E3D">
            <w:pPr>
              <w:pStyle w:val="ConsPlusNormal"/>
              <w:jc w:val="center"/>
            </w:pPr>
            <w:r>
              <w:t>12.1.</w:t>
            </w:r>
          </w:p>
        </w:tc>
        <w:tc>
          <w:tcPr>
            <w:tcW w:w="2211" w:type="dxa"/>
            <w:vMerge w:val="restart"/>
          </w:tcPr>
          <w:p w:rsidR="00127AF0" w:rsidRDefault="00814E3D">
            <w:pPr>
              <w:pStyle w:val="ConsPlusNormal"/>
            </w:pPr>
            <w:r>
              <w:t>в том числе:</w:t>
            </w:r>
          </w:p>
          <w:p w:rsidR="00127AF0" w:rsidRDefault="00814E3D">
            <w:pPr>
              <w:pStyle w:val="ConsPlusNormal"/>
            </w:pPr>
            <w:r>
              <w:t xml:space="preserve">посев улучшенных семян лесных растений </w:t>
            </w:r>
            <w:hyperlink w:anchor="P1231" w:tooltip="&lt;4&gt; В примечании указываются номер и дата документа, подтверждающего качество семян (часть 4 статьи 65 Лесного кодекса Российской Федерации).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567" w:type="dxa"/>
            <w:vMerge w:val="restart"/>
          </w:tcPr>
          <w:p w:rsidR="00127AF0" w:rsidRDefault="00814E3D">
            <w:pPr>
              <w:pStyle w:val="ConsPlusNormal"/>
            </w:pPr>
            <w:r>
              <w:t>181</w:t>
            </w:r>
          </w:p>
        </w:tc>
        <w:tc>
          <w:tcPr>
            <w:tcW w:w="907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кг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2211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567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  <w:vMerge w:val="restart"/>
          </w:tcPr>
          <w:p w:rsidR="00127AF0" w:rsidRDefault="00814E3D">
            <w:pPr>
              <w:pStyle w:val="ConsPlusNormal"/>
              <w:jc w:val="center"/>
            </w:pPr>
            <w:r>
              <w:t>12.2.</w:t>
            </w:r>
          </w:p>
        </w:tc>
        <w:tc>
          <w:tcPr>
            <w:tcW w:w="2211" w:type="dxa"/>
            <w:vMerge w:val="restart"/>
          </w:tcPr>
          <w:p w:rsidR="00127AF0" w:rsidRDefault="00814E3D">
            <w:pPr>
              <w:pStyle w:val="ConsPlusNormal"/>
            </w:pPr>
            <w:r>
              <w:t xml:space="preserve">сортовых семян лесных растений </w:t>
            </w:r>
            <w:hyperlink w:anchor="P1231" w:tooltip="&lt;4&gt; В примечании указываются номер и дата документа, подтверждающего качество семян (часть 4 статьи 65 Лесного кодекса Российской Федерации).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567" w:type="dxa"/>
            <w:vMerge w:val="restart"/>
          </w:tcPr>
          <w:p w:rsidR="00127AF0" w:rsidRDefault="00814E3D">
            <w:pPr>
              <w:pStyle w:val="ConsPlusNormal"/>
            </w:pPr>
            <w:r>
              <w:t>182</w:t>
            </w:r>
          </w:p>
        </w:tc>
        <w:tc>
          <w:tcPr>
            <w:tcW w:w="907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кг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2211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567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>Лесовосстановление, всего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190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>в том числе: искусственное лесовосстановление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191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13.1.1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 xml:space="preserve">из него - посадка лесных культур, всего </w:t>
            </w:r>
            <w:hyperlink w:anchor="P1232" w:tooltip="&lt;5&gt; В примечании указываются номер и дата документа, подтверждающего происхождение посадочного материала.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192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13.1.1.1.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 xml:space="preserve">в том числе посадка лесных культур с использованием улучшенного посадочного материала </w:t>
            </w:r>
            <w:hyperlink w:anchor="P1232" w:tooltip="&lt;5&gt; В примечании указываются номер и дата документа, подтверждающего происхождение посадочного материала.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193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13.1.1.2.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 xml:space="preserve">в том числе посадка лесных культур </w:t>
            </w:r>
            <w:r>
              <w:lastRenderedPageBreak/>
              <w:t xml:space="preserve">посадочным материалом с закрытой корневой системой </w:t>
            </w:r>
            <w:hyperlink w:anchor="P1232" w:tooltip="&lt;5&gt; В примечании указываются номер и дата документа, подтверждающего происхождение посадочного материала.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lastRenderedPageBreak/>
              <w:t>194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lastRenderedPageBreak/>
              <w:t>13.1.1.2.1.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 xml:space="preserve">из него посадка лесных культур с использованием улучшенного посадочного материала с закрытой корневой системой </w:t>
            </w:r>
            <w:hyperlink w:anchor="P1232" w:tooltip="&lt;5&gt; В примечании указываются номер и дата документа, подтверждающего происхождение посадочного материала.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19</w:t>
            </w:r>
            <w:r>
              <w:t>5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13.1.2.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 xml:space="preserve">посев лесных культур, всего </w:t>
            </w:r>
            <w:hyperlink w:anchor="P1231" w:tooltip="&lt;4&gt; В примечании указываются номер и дата документа, подтверждающего качество семян (часть 4 статьи 65 Лесного кодекса Российской Федерации).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196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13.1.2.1.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 xml:space="preserve">в том числе посев лесных культур с использованием улучшенных семян </w:t>
            </w:r>
            <w:hyperlink w:anchor="P1231" w:tooltip="&lt;4&gt; В примечании указываются номер и дата документа, подтверждающего качество семян (часть 4 статьи 65 Лесного кодекса Российской Федерации).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197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13.2.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>комбинированное лесовосстановление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198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13.2.1.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>из него - посадка лесных культур, всего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199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13.2.1.1.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>в том числе посадка лесных культур с использованием улучшенного посадочного материала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200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lastRenderedPageBreak/>
              <w:t>13.2.1.2.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 xml:space="preserve">в том числе посадка лесных культур посадочным материалом с закрытой корневой системой </w:t>
            </w:r>
            <w:hyperlink w:anchor="P1232" w:tooltip="&lt;5&gt; В примечании указываются номер и дата документа, подтверждающего происхождение посадочного материала.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201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13.2.1.2.1.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 xml:space="preserve">в том числе посадка лесных культур с использованием улучшенного посадочного материала с закрытой корневой системой </w:t>
            </w:r>
            <w:hyperlink w:anchor="P1232" w:tooltip="&lt;5&gt; В примечании указываются номер и дата документа, подтверждающего происхождение посадочного материала.">
              <w:r>
                <w:rPr>
                  <w:color w:val="0000FF"/>
                </w:rPr>
                <w:t>&lt;</w:t>
              </w:r>
              <w:r>
                <w:rPr>
                  <w:color w:val="0000FF"/>
                </w:rPr>
                <w:t>5&gt;</w:t>
              </w:r>
            </w:hyperlink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202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13.2.2.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 xml:space="preserve">посев лесных культур, всего </w:t>
            </w:r>
            <w:hyperlink w:anchor="P1231" w:tooltip="&lt;4&gt; В примечании указываются номер и дата документа, подтверждающего качество семян (часть 4 статьи 65 Лесного кодекса Российской Федерации).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203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13.2.2.1.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 xml:space="preserve">в том числе посев лесных культур с использованием улучшенных семян </w:t>
            </w:r>
            <w:hyperlink w:anchor="P1231" w:tooltip="&lt;4&gt; В примечании указываются номер и дата документа, подтверждающего качество семян (часть 4 статьи 65 Лесного кодекса Российской Федерации).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204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13.3.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>естественное лесовосстановление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205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13.3.1.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>сохранение подроста лесных древесных пород при проведении рубок лесных насаждений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206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13.3.2.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>минерализация поверхности почвы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207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>Дополнение лесных культур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210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14.1.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 xml:space="preserve">из него - посадка лесных культур, всего </w:t>
            </w:r>
            <w:hyperlink w:anchor="P1232" w:tooltip="&lt;5&gt; В примечании указываются номер и дата документа, подтверждающего происхождение посадочного материала.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211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14.1.1.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 xml:space="preserve">в том числе посадка лесных культур с использованием улучшенного посадочного материала </w:t>
            </w:r>
            <w:hyperlink w:anchor="P1232" w:tooltip="&lt;5&gt; В примечании указываются номер и дата документа, подтверждающего происхождение посадочного материала.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212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14.1.2.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 xml:space="preserve">в том числе посадка лесных культур посадочным материалом с закрытой корневой системой </w:t>
            </w:r>
            <w:hyperlink w:anchor="P1232" w:tooltip="&lt;5&gt; В примечании указываются номер и дата документа, подтверждающего происхождение посадочного материала.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213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14.1.2.1.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 xml:space="preserve">в том числе посадка лесных культур с использованием улучшенного посадочного материала с закрытой корневой системой </w:t>
            </w:r>
            <w:hyperlink w:anchor="P1232" w:tooltip="&lt;5&gt; В примечании указываются номер и дата документа, подтверждающего происхождение посадочного материала.">
              <w:r>
                <w:rPr>
                  <w:color w:val="0000FF"/>
                </w:rPr>
                <w:t>&lt;5</w:t>
              </w:r>
              <w:r>
                <w:rPr>
                  <w:color w:val="0000FF"/>
                </w:rPr>
                <w:t>&gt;</w:t>
              </w:r>
            </w:hyperlink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214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>Уход за лесными культурами в переводе на однократный, всего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220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15.1.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>в том числе: ручным способом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221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lastRenderedPageBreak/>
              <w:t>15.2.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>механизированным способом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222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15.3.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>химическим способом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223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>Подготовка почвы под лесные культуры, всего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230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16.1.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>в том числе - под лесные культуры будущего года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231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>Подготовка лесного участка для лесовосстановления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240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17.1.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>в том числе расчистка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241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17.2.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>раскорчевка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242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>Лесомелиоративные работы</w:t>
            </w:r>
          </w:p>
        </w:tc>
        <w:tc>
          <w:tcPr>
            <w:tcW w:w="56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  <w:vMerge w:val="restart"/>
          </w:tcPr>
          <w:p w:rsidR="00127AF0" w:rsidRDefault="00814E3D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211" w:type="dxa"/>
            <w:vMerge w:val="restart"/>
          </w:tcPr>
          <w:p w:rsidR="00127AF0" w:rsidRDefault="00814E3D">
            <w:pPr>
              <w:pStyle w:val="ConsPlusNormal"/>
            </w:pPr>
            <w:r>
              <w:t>Уход за лесами, всего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250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2211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251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2211" w:type="dxa"/>
            <w:vMerge w:val="restart"/>
          </w:tcPr>
          <w:p w:rsidR="00127AF0" w:rsidRDefault="00814E3D">
            <w:pPr>
              <w:pStyle w:val="ConsPlusNormal"/>
            </w:pPr>
            <w:r>
              <w:t>в том числе: уход за молодняками (осветление, прочистка)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252</w:t>
            </w:r>
          </w:p>
        </w:tc>
        <w:tc>
          <w:tcPr>
            <w:tcW w:w="907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2211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253</w:t>
            </w:r>
          </w:p>
        </w:tc>
        <w:tc>
          <w:tcPr>
            <w:tcW w:w="907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2211" w:type="dxa"/>
            <w:vMerge w:val="restart"/>
          </w:tcPr>
          <w:p w:rsidR="00127AF0" w:rsidRDefault="00814E3D">
            <w:pPr>
              <w:pStyle w:val="ConsPlusNormal"/>
            </w:pPr>
            <w:r>
              <w:t>прореживание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254</w:t>
            </w:r>
          </w:p>
        </w:tc>
        <w:tc>
          <w:tcPr>
            <w:tcW w:w="907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2211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255</w:t>
            </w:r>
          </w:p>
        </w:tc>
        <w:tc>
          <w:tcPr>
            <w:tcW w:w="907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2211" w:type="dxa"/>
            <w:vMerge w:val="restart"/>
          </w:tcPr>
          <w:p w:rsidR="00127AF0" w:rsidRDefault="00814E3D">
            <w:pPr>
              <w:pStyle w:val="ConsPlusNormal"/>
            </w:pPr>
            <w:r>
              <w:t>проходная рубка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256</w:t>
            </w:r>
          </w:p>
        </w:tc>
        <w:tc>
          <w:tcPr>
            <w:tcW w:w="907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2211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257</w:t>
            </w:r>
          </w:p>
        </w:tc>
        <w:tc>
          <w:tcPr>
            <w:tcW w:w="907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2211" w:type="dxa"/>
            <w:vMerge w:val="restart"/>
          </w:tcPr>
          <w:p w:rsidR="00127AF0" w:rsidRDefault="00814E3D">
            <w:pPr>
              <w:pStyle w:val="ConsPlusNormal"/>
            </w:pPr>
            <w:r>
              <w:t>реконструкция в средневозрастных, приспевающих, спелых и перестойных малоценных лесных насаждениях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258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2211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259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2211" w:type="dxa"/>
            <w:vMerge w:val="restart"/>
          </w:tcPr>
          <w:p w:rsidR="00127AF0" w:rsidRDefault="00814E3D">
            <w:pPr>
              <w:pStyle w:val="ConsPlusNormal"/>
            </w:pPr>
            <w:r>
              <w:t>обновление лесных насаждений (рубка обновления)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260</w:t>
            </w:r>
          </w:p>
        </w:tc>
        <w:tc>
          <w:tcPr>
            <w:tcW w:w="907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2211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261</w:t>
            </w:r>
          </w:p>
        </w:tc>
        <w:tc>
          <w:tcPr>
            <w:tcW w:w="907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2211" w:type="dxa"/>
            <w:vMerge w:val="restart"/>
          </w:tcPr>
          <w:p w:rsidR="00127AF0" w:rsidRDefault="00814E3D">
            <w:pPr>
              <w:pStyle w:val="ConsPlusNormal"/>
            </w:pPr>
            <w:r>
              <w:t>Формирование ландшафта (ландшафтная рубка)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262</w:t>
            </w:r>
          </w:p>
        </w:tc>
        <w:tc>
          <w:tcPr>
            <w:tcW w:w="907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2211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263</w:t>
            </w:r>
          </w:p>
        </w:tc>
        <w:tc>
          <w:tcPr>
            <w:tcW w:w="907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2211" w:type="dxa"/>
            <w:vMerge w:val="restart"/>
          </w:tcPr>
          <w:p w:rsidR="00127AF0" w:rsidRDefault="00814E3D">
            <w:pPr>
              <w:pStyle w:val="ConsPlusNormal"/>
            </w:pPr>
            <w:r>
              <w:t>переформирование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264</w:t>
            </w:r>
          </w:p>
        </w:tc>
        <w:tc>
          <w:tcPr>
            <w:tcW w:w="907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  <w:vMerge w:val="restart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2211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265</w:t>
            </w:r>
          </w:p>
        </w:tc>
        <w:tc>
          <w:tcPr>
            <w:tcW w:w="907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  <w:vMerge/>
          </w:tcPr>
          <w:p w:rsidR="00127AF0" w:rsidRDefault="00127AF0">
            <w:pPr>
              <w:pStyle w:val="ConsPlusNormal"/>
            </w:pP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>Реконструкция молодняков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266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>Лесоразведение, всего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270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20.1.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>в том числе лесоразведение на землях лесного фонда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271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20.1.1.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 xml:space="preserve">из него - посадка лесных культур, </w:t>
            </w:r>
            <w:r>
              <w:lastRenderedPageBreak/>
              <w:t xml:space="preserve">всего </w:t>
            </w:r>
            <w:hyperlink w:anchor="P1232" w:tooltip="&lt;5&gt; В примечании указываются номер и дата документа, подтверждающего происхождение посадочного материала.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lastRenderedPageBreak/>
              <w:t>272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lastRenderedPageBreak/>
              <w:t>20.1.1.1.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 xml:space="preserve">в том числе посадка лесных культур с использованием улучшенного посадочного материала </w:t>
            </w:r>
            <w:hyperlink w:anchor="P1232" w:tooltip="&lt;5&gt; В примечании указываются номер и дата документа, подтверждающего происхождение посадочного материала.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273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20.1.1.2.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 xml:space="preserve">в том числе посадка лесных культур посадочным материалом с закрытой корневой системой </w:t>
            </w:r>
            <w:hyperlink w:anchor="P1232" w:tooltip="&lt;5&gt; В примечании указываются номер и дата документа, подтверждающего происхождение посадочного материала.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274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20.1.1.2.1.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 xml:space="preserve">из него посадка лесных культур с использованием улучшенного посадочного материала с закрытой корневой системой </w:t>
            </w:r>
            <w:hyperlink w:anchor="P1232" w:tooltip="&lt;5&gt; В примечании указываются номер и дата документа, подтверждающего происхождение посадочного материала.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27</w:t>
            </w:r>
            <w:r>
              <w:t>5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20.1.2.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 xml:space="preserve">посев лесных культур, всего </w:t>
            </w:r>
            <w:hyperlink w:anchor="P1231" w:tooltip="&lt;4&gt; В примечании указываются номер и дата документа, подтверждающего качество семян (часть 4 статьи 65 Лесного кодекса Российской Федерации).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276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20.1.2.1.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 xml:space="preserve">в том числе посев лесных культур с использованием улучшенных семян </w:t>
            </w:r>
            <w:hyperlink w:anchor="P1231" w:tooltip="&lt;4&gt; В примечании указываются номер и дата документа, подтверждающего качество семян (часть 4 статьи 65 Лесного кодекса Российской Федерации).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277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127AF0">
            <w:pPr>
              <w:pStyle w:val="ConsPlusNormal"/>
            </w:pP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 xml:space="preserve">Уход за лесными культурами при лесоразведении в </w:t>
            </w:r>
            <w:r>
              <w:lastRenderedPageBreak/>
              <w:t>переводе на однократный, всего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lastRenderedPageBreak/>
              <w:t>280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lastRenderedPageBreak/>
              <w:t>21.1.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>в том числе: ручным способом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281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21.2.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>механизированным способом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282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21.3.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>химическим способом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283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>Подготовка почвы под лесоразведение, всего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290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>Ввод (приемка) в эксплуатацию лесных насаждений, созданных при лесоразведении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300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>Реконструкция лесных насаждений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310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>Отнесено земель, предназначенных для лесовосстановления, к землям, на которых расположены леса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t>330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  <w:tr w:rsidR="00127AF0">
        <w:tc>
          <w:tcPr>
            <w:tcW w:w="1020" w:type="dxa"/>
          </w:tcPr>
          <w:p w:rsidR="00127AF0" w:rsidRDefault="00814E3D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211" w:type="dxa"/>
          </w:tcPr>
          <w:p w:rsidR="00127AF0" w:rsidRDefault="00814E3D">
            <w:pPr>
              <w:pStyle w:val="ConsPlusNormal"/>
            </w:pPr>
            <w:r>
              <w:t xml:space="preserve">Введено молодняков в категорию </w:t>
            </w:r>
            <w:r>
              <w:lastRenderedPageBreak/>
              <w:t>хозяйственно-ценных древесных насаждений</w:t>
            </w:r>
          </w:p>
        </w:tc>
        <w:tc>
          <w:tcPr>
            <w:tcW w:w="567" w:type="dxa"/>
          </w:tcPr>
          <w:p w:rsidR="00127AF0" w:rsidRDefault="00814E3D">
            <w:pPr>
              <w:pStyle w:val="ConsPlusNormal"/>
            </w:pPr>
            <w:r>
              <w:lastRenderedPageBreak/>
              <w:t>320</w:t>
            </w:r>
          </w:p>
        </w:tc>
        <w:tc>
          <w:tcPr>
            <w:tcW w:w="90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30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24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</w:tcPr>
          <w:p w:rsidR="00127AF0" w:rsidRDefault="00127AF0">
            <w:pPr>
              <w:pStyle w:val="ConsPlusNormal"/>
            </w:pPr>
          </w:p>
        </w:tc>
        <w:tc>
          <w:tcPr>
            <w:tcW w:w="1190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07" w:type="dxa"/>
          </w:tcPr>
          <w:p w:rsidR="00127AF0" w:rsidRDefault="00814E3D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077" w:type="dxa"/>
          </w:tcPr>
          <w:p w:rsidR="00127AF0" w:rsidRDefault="00127AF0">
            <w:pPr>
              <w:pStyle w:val="ConsPlusNormal"/>
            </w:pPr>
          </w:p>
        </w:tc>
        <w:tc>
          <w:tcPr>
            <w:tcW w:w="963" w:type="dxa"/>
            <w:vAlign w:val="center"/>
          </w:tcPr>
          <w:p w:rsidR="00127AF0" w:rsidRDefault="00814E3D">
            <w:pPr>
              <w:pStyle w:val="ConsPlusNormal"/>
              <w:jc w:val="center"/>
            </w:pPr>
            <w:r>
              <w:t>x</w:t>
            </w:r>
          </w:p>
        </w:tc>
      </w:tr>
    </w:tbl>
    <w:p w:rsidR="00127AF0" w:rsidRDefault="00127AF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57"/>
        <w:gridCol w:w="340"/>
        <w:gridCol w:w="3968"/>
        <w:gridCol w:w="340"/>
        <w:gridCol w:w="4365"/>
        <w:gridCol w:w="340"/>
        <w:gridCol w:w="2495"/>
      </w:tblGrid>
      <w:tr w:rsidR="00127AF0">
        <w:tc>
          <w:tcPr>
            <w:tcW w:w="1360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27AF0" w:rsidRDefault="00814E3D">
            <w:pPr>
              <w:pStyle w:val="ConsPlusNormal"/>
              <w:jc w:val="both"/>
            </w:pPr>
            <w:r>
              <w:t>Руководитель юридического лица, гражданин, индивидуальный предприниматель, осуществляющий мероприятия по воспроизводству лесов и лесоразведению, или их представитель:</w:t>
            </w:r>
          </w:p>
        </w:tc>
      </w:tr>
      <w:tr w:rsidR="00127AF0"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7AF0" w:rsidRDefault="00127AF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27AF0" w:rsidRDefault="00127AF0">
            <w:pPr>
              <w:pStyle w:val="ConsPlusNormal"/>
            </w:pP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7AF0" w:rsidRDefault="00127AF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27AF0" w:rsidRDefault="00127AF0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7AF0" w:rsidRDefault="00127AF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27AF0" w:rsidRDefault="00127AF0">
            <w:pPr>
              <w:pStyle w:val="ConsPlusNormal"/>
            </w:pP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7AF0" w:rsidRDefault="00127AF0">
            <w:pPr>
              <w:pStyle w:val="ConsPlusNormal"/>
            </w:pPr>
          </w:p>
        </w:tc>
      </w:tr>
      <w:tr w:rsidR="00127AF0">
        <w:tblPrEx>
          <w:tblBorders>
            <w:insideH w:val="single" w:sz="4" w:space="0" w:color="auto"/>
          </w:tblBorders>
        </w:tblPrEx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AF0" w:rsidRDefault="00814E3D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27AF0" w:rsidRDefault="00127AF0">
            <w:pPr>
              <w:pStyle w:val="ConsPlusNormal"/>
              <w:jc w:val="center"/>
            </w:pPr>
          </w:p>
        </w:tc>
        <w:tc>
          <w:tcPr>
            <w:tcW w:w="39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AF0" w:rsidRDefault="00814E3D">
            <w:pPr>
              <w:pStyle w:val="ConsPlusNormal"/>
              <w:jc w:val="center"/>
            </w:pPr>
            <w:r>
              <w:t>(должность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27AF0" w:rsidRDefault="00127AF0">
            <w:pPr>
              <w:pStyle w:val="ConsPlusNormal"/>
              <w:jc w:val="center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AF0" w:rsidRDefault="00814E3D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27AF0" w:rsidRDefault="00127AF0">
            <w:pPr>
              <w:pStyle w:val="ConsPlusNormal"/>
              <w:jc w:val="center"/>
            </w:pP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AF0" w:rsidRDefault="00814E3D">
            <w:pPr>
              <w:pStyle w:val="ConsPlusNormal"/>
              <w:jc w:val="center"/>
            </w:pPr>
            <w:r>
              <w:t>(подпись)</w:t>
            </w:r>
          </w:p>
        </w:tc>
      </w:tr>
    </w:tbl>
    <w:p w:rsidR="00127AF0" w:rsidRDefault="00127AF0">
      <w:pPr>
        <w:pStyle w:val="ConsPlusNormal"/>
        <w:sectPr w:rsidR="00127AF0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127AF0" w:rsidRDefault="00127AF0">
      <w:pPr>
        <w:pStyle w:val="ConsPlusNormal"/>
        <w:jc w:val="both"/>
      </w:pPr>
    </w:p>
    <w:p w:rsidR="00127AF0" w:rsidRDefault="00814E3D">
      <w:pPr>
        <w:pStyle w:val="ConsPlusNormal"/>
        <w:ind w:firstLine="540"/>
        <w:jc w:val="both"/>
      </w:pPr>
      <w:r>
        <w:t>--------------------------------</w:t>
      </w:r>
    </w:p>
    <w:p w:rsidR="00127AF0" w:rsidRDefault="00814E3D">
      <w:pPr>
        <w:pStyle w:val="ConsPlusNormal"/>
        <w:spacing w:before="240"/>
        <w:ind w:firstLine="540"/>
        <w:jc w:val="both"/>
      </w:pPr>
      <w:bookmarkStart w:id="3" w:name="P1228"/>
      <w:bookmarkEnd w:id="3"/>
      <w:r>
        <w:t>&lt;1&gt; Заполняется только юридическими лицами.</w:t>
      </w:r>
    </w:p>
    <w:p w:rsidR="00127AF0" w:rsidRDefault="00814E3D">
      <w:pPr>
        <w:pStyle w:val="ConsPlusNormal"/>
        <w:spacing w:before="240"/>
        <w:ind w:firstLine="540"/>
        <w:jc w:val="both"/>
      </w:pPr>
      <w:bookmarkStart w:id="4" w:name="P1229"/>
      <w:bookmarkEnd w:id="4"/>
      <w:r>
        <w:t>&lt;2&gt; Заполняется гражданами, в том числе индивидуальными предпринимателями.</w:t>
      </w:r>
    </w:p>
    <w:p w:rsidR="00127AF0" w:rsidRDefault="00814E3D">
      <w:pPr>
        <w:pStyle w:val="ConsPlusNormal"/>
        <w:spacing w:before="240"/>
        <w:ind w:firstLine="540"/>
        <w:jc w:val="both"/>
      </w:pPr>
      <w:bookmarkStart w:id="5" w:name="P1230"/>
      <w:bookmarkEnd w:id="5"/>
      <w:r>
        <w:t>&lt;3&gt;</w:t>
      </w:r>
      <w:r>
        <w:t xml:space="preserve"> Площадь указывается с точностью до четырех знаков после запятой, масса и количество - с одним знаком после запятой.</w:t>
      </w:r>
    </w:p>
    <w:p w:rsidR="00127AF0" w:rsidRDefault="00814E3D">
      <w:pPr>
        <w:pStyle w:val="ConsPlusNormal"/>
        <w:spacing w:before="240"/>
        <w:ind w:firstLine="540"/>
        <w:jc w:val="both"/>
      </w:pPr>
      <w:bookmarkStart w:id="6" w:name="P1231"/>
      <w:bookmarkEnd w:id="6"/>
      <w:r>
        <w:t>&lt;4&gt; В примечании указываются номер и дата документа, подтверждающего качество семян (</w:t>
      </w:r>
      <w:hyperlink r:id="rId7" w:tooltip="&quot;Лесной кодекс Российской Федерации&quot; от 04.12.2006 N 200-ФЗ (ред. от 26.12.2024) (с изм. и доп., вступ. в силу с 01.09.2025) {КонсультантПлюс}">
        <w:r>
          <w:rPr>
            <w:color w:val="0000FF"/>
          </w:rPr>
          <w:t>часть 4 статьи 65</w:t>
        </w:r>
      </w:hyperlink>
      <w:r>
        <w:t xml:space="preserve"> Лесного кодекса Росси</w:t>
      </w:r>
      <w:r>
        <w:t>йской Федерации).</w:t>
      </w:r>
    </w:p>
    <w:p w:rsidR="00127AF0" w:rsidRDefault="00814E3D">
      <w:pPr>
        <w:pStyle w:val="ConsPlusNormal"/>
        <w:spacing w:before="240"/>
        <w:ind w:firstLine="540"/>
        <w:jc w:val="both"/>
      </w:pPr>
      <w:bookmarkStart w:id="7" w:name="P1232"/>
      <w:bookmarkEnd w:id="7"/>
      <w:r>
        <w:t>&lt;5&gt; В примечании указываются номер и дата документа, подтверждающего происхождение посадочного материала.</w:t>
      </w:r>
    </w:p>
    <w:p w:rsidR="00127AF0" w:rsidRDefault="00814E3D">
      <w:pPr>
        <w:pStyle w:val="ConsPlusNormal"/>
        <w:spacing w:before="240"/>
        <w:ind w:firstLine="540"/>
        <w:jc w:val="both"/>
      </w:pPr>
      <w:bookmarkStart w:id="8" w:name="P1233"/>
      <w:bookmarkEnd w:id="8"/>
      <w:r>
        <w:t>&lt;6&gt; В примечании указывается адрес лесного питомника, если выращивание посадочного материала осуществляется на землях иных категорий</w:t>
      </w:r>
      <w:r>
        <w:t>. При рубках ухода за лесами указывается общий заготовленный объем древесины.</w:t>
      </w:r>
    </w:p>
    <w:p w:rsidR="00127AF0" w:rsidRDefault="00127AF0">
      <w:pPr>
        <w:pStyle w:val="ConsPlusNormal"/>
        <w:jc w:val="both"/>
      </w:pPr>
    </w:p>
    <w:p w:rsidR="00127AF0" w:rsidRDefault="00127AF0">
      <w:pPr>
        <w:pStyle w:val="ConsPlusNormal"/>
        <w:jc w:val="both"/>
      </w:pPr>
    </w:p>
    <w:p w:rsidR="00127AF0" w:rsidRDefault="00127AF0">
      <w:pPr>
        <w:pStyle w:val="ConsPlusNormal"/>
        <w:jc w:val="both"/>
      </w:pPr>
    </w:p>
    <w:p w:rsidR="00127AF0" w:rsidRDefault="00127AF0">
      <w:pPr>
        <w:pStyle w:val="ConsPlusNormal"/>
        <w:jc w:val="both"/>
      </w:pPr>
    </w:p>
    <w:p w:rsidR="00127AF0" w:rsidRDefault="00127AF0">
      <w:pPr>
        <w:pStyle w:val="ConsPlusNormal"/>
        <w:jc w:val="both"/>
      </w:pPr>
    </w:p>
    <w:p w:rsidR="00127AF0" w:rsidRDefault="00814E3D">
      <w:pPr>
        <w:pStyle w:val="ConsPlusNormal"/>
        <w:jc w:val="right"/>
        <w:outlineLvl w:val="0"/>
      </w:pPr>
      <w:r>
        <w:t>Приложение N 3</w:t>
      </w:r>
    </w:p>
    <w:p w:rsidR="00127AF0" w:rsidRDefault="00814E3D">
      <w:pPr>
        <w:pStyle w:val="ConsPlusNormal"/>
        <w:jc w:val="right"/>
      </w:pPr>
      <w:r>
        <w:t>к приказу Министерства</w:t>
      </w:r>
    </w:p>
    <w:p w:rsidR="00127AF0" w:rsidRDefault="00814E3D">
      <w:pPr>
        <w:pStyle w:val="ConsPlusNormal"/>
        <w:jc w:val="right"/>
      </w:pPr>
      <w:r>
        <w:t>природных ресурсов и экологии</w:t>
      </w:r>
    </w:p>
    <w:p w:rsidR="00127AF0" w:rsidRDefault="00814E3D">
      <w:pPr>
        <w:pStyle w:val="ConsPlusNormal"/>
        <w:jc w:val="right"/>
      </w:pPr>
      <w:r>
        <w:t>Российской Федерации</w:t>
      </w:r>
    </w:p>
    <w:p w:rsidR="00127AF0" w:rsidRDefault="00814E3D">
      <w:pPr>
        <w:pStyle w:val="ConsPlusNormal"/>
        <w:jc w:val="right"/>
      </w:pPr>
      <w:r>
        <w:t>от 18.03.2025 N 112</w:t>
      </w:r>
    </w:p>
    <w:p w:rsidR="00127AF0" w:rsidRDefault="00127AF0">
      <w:pPr>
        <w:pStyle w:val="ConsPlusNormal"/>
        <w:jc w:val="both"/>
      </w:pPr>
    </w:p>
    <w:p w:rsidR="00127AF0" w:rsidRDefault="00814E3D">
      <w:pPr>
        <w:pStyle w:val="ConsPlusTitle"/>
        <w:jc w:val="center"/>
      </w:pPr>
      <w:bookmarkStart w:id="9" w:name="P1245"/>
      <w:bookmarkEnd w:id="9"/>
      <w:r>
        <w:t>ПОРЯДОК</w:t>
      </w:r>
    </w:p>
    <w:p w:rsidR="00127AF0" w:rsidRDefault="00814E3D">
      <w:pPr>
        <w:pStyle w:val="ConsPlusTitle"/>
        <w:jc w:val="center"/>
      </w:pPr>
      <w:r>
        <w:t>ПРЕДСТАВЛЕНИЯ ОТЧЕТА О ВОСПРОИЗВОДСТВЕ ЛЕСОВ</w:t>
      </w:r>
    </w:p>
    <w:p w:rsidR="00127AF0" w:rsidRDefault="00814E3D">
      <w:pPr>
        <w:pStyle w:val="ConsPlusTitle"/>
        <w:jc w:val="center"/>
      </w:pPr>
      <w:r>
        <w:t>И ЛЕСОРАЗВЕДЕНИИ И ФИКСАЦИИ ИНФОРМАЦИИ, ВКЛЮЧАЕМОЙ В ОТЧЕТ</w:t>
      </w:r>
    </w:p>
    <w:p w:rsidR="00127AF0" w:rsidRDefault="00814E3D">
      <w:pPr>
        <w:pStyle w:val="ConsPlusTitle"/>
        <w:jc w:val="center"/>
      </w:pPr>
      <w:r>
        <w:t>О ВОСПРОИЗВОДСТВЕ ЛЕСОВ И ЛЕСОРАЗВЕДЕНИИ</w:t>
      </w:r>
    </w:p>
    <w:p w:rsidR="00127AF0" w:rsidRDefault="00127AF0">
      <w:pPr>
        <w:pStyle w:val="ConsPlusNormal"/>
        <w:jc w:val="both"/>
      </w:pPr>
    </w:p>
    <w:p w:rsidR="00127AF0" w:rsidRDefault="00814E3D">
      <w:pPr>
        <w:pStyle w:val="ConsPlusNormal"/>
        <w:ind w:firstLine="540"/>
        <w:jc w:val="both"/>
      </w:pPr>
      <w:r>
        <w:t>1. Отчет о воспроизводстве лесов и лесоразведении (далее - Отчет) должен представляться гражданами, в том числе индивидуальными предпринимателями, юридическими лицами, осуществляющими воспроизводство лесов и лесоразведение, в органы государственной власти,</w:t>
      </w:r>
      <w:r>
        <w:t xml:space="preserve"> органы местного самоуправления в пределах их полномочий, определенных в соответствии со </w:t>
      </w:r>
      <w:hyperlink r:id="rId8" w:tooltip="&quot;Лесной кодекс Российской Федерации&quot; от 04.12.2006 N 200-ФЗ (ред. от 26.12.2024) (с изм. и доп., вступ. в силу с 01.09.2025) {КонсультантПлюс}">
        <w:r>
          <w:rPr>
            <w:color w:val="0000FF"/>
          </w:rPr>
          <w:t>статьями 81</w:t>
        </w:r>
      </w:hyperlink>
      <w:r>
        <w:t xml:space="preserve"> - </w:t>
      </w:r>
      <w:hyperlink r:id="rId9" w:tooltip="&quot;Лесной кодекс Российской Федерации&quot; от 04.12.2006 N 200-ФЗ (ред. от 26.12.2024) (с изм. и доп., вступ. в силу с 01.09.2025) {КонсультантПлюс}">
        <w:r>
          <w:rPr>
            <w:color w:val="0000FF"/>
          </w:rPr>
          <w:t>84</w:t>
        </w:r>
      </w:hyperlink>
      <w:r>
        <w:t xml:space="preserve"> Лесного кодекса Российской Федерации (далее - Лесной кодекс), в порядке, предусмотренном </w:t>
      </w:r>
      <w:hyperlink r:id="rId10" w:tooltip="&quot;Лесной кодекс Российской Федерации&quot; от 04.12.2006 N 200-ФЗ (ред. от 26.12.2024) (с изм. и доп., вступ. в силу с 01.09.2025) {КонсультантПлюс}">
        <w:r>
          <w:rPr>
            <w:color w:val="0000FF"/>
          </w:rPr>
          <w:t>частью 1 статьи 93</w:t>
        </w:r>
        <w:r>
          <w:rPr>
            <w:color w:val="0000FF"/>
          </w:rPr>
          <w:t>.5</w:t>
        </w:r>
      </w:hyperlink>
      <w:r>
        <w:t xml:space="preserve"> Лесного кодекса.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t>2. Отчет должен представляться ежеквартально не позднее десятого числа месяца, следующего за отчетным периодом. В случаях, если проектом освоения лесов, лесохозяйственным регламентом в течение года не предусмотрены мероприятия по воспро</w:t>
      </w:r>
      <w:r>
        <w:t>изводству лесов и лесоразведению, Отчет не представляется.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t xml:space="preserve">3. Отчет должен составляться по форме, утвержденной настоящим приказом </w:t>
      </w:r>
      <w:hyperlink w:anchor="P84" w:tooltip="Отчет о воспроизводстве лесов и лесоразведении">
        <w:r>
          <w:rPr>
            <w:color w:val="0000FF"/>
          </w:rPr>
          <w:t>(приложение N 2)</w:t>
        </w:r>
      </w:hyperlink>
      <w:r>
        <w:t>.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t>4. Граждане, юридические лица,</w:t>
      </w:r>
      <w:r>
        <w:t xml:space="preserve"> осуществляющие лесовосстановление, в целях </w:t>
      </w:r>
      <w:r>
        <w:lastRenderedPageBreak/>
        <w:t xml:space="preserve">подтверждения соблюдения </w:t>
      </w:r>
      <w:hyperlink r:id="rId11" w:tooltip="Приказ Минприроды России от 29.12.2021 N 1024 (ред. от 03.08.2023) &quot;Об утверждении Правил лесовосстановления, формы, состава, порядка согласования проекта лесовосстановления, оснований для отказа в его согласовании, а также требований к формату в электронной ф">
        <w:r>
          <w:rPr>
            <w:color w:val="0000FF"/>
          </w:rPr>
          <w:t>Правил</w:t>
        </w:r>
      </w:hyperlink>
      <w:r>
        <w:t xml:space="preserve"> лесовосстановления, утвержденных приказом Минпри</w:t>
      </w:r>
      <w:r>
        <w:t xml:space="preserve">роды России от 29 декабря 2021 г. N 1024 (зарегистрирован Минюстом России 11 февраля 2022 г., регистрационный N 67240) &lt;1&gt;, в соответствии с </w:t>
      </w:r>
      <w:hyperlink r:id="rId12" w:tooltip="&quot;Лесной кодекс Российской Федерации&quot; от 04.12.2006 N 200-ФЗ (ред. от 26.12.2024) (с изм. и доп., вступ. в силу с 01.09.2025) {КонсультантПлюс}">
        <w:r>
          <w:rPr>
            <w:color w:val="0000FF"/>
          </w:rPr>
          <w:t>частью 3 статьи 66</w:t>
        </w:r>
      </w:hyperlink>
      <w:r>
        <w:t xml:space="preserve"> Лесного кодекса прилагают к отчету о воспроизводстве лесов материалы фотофиксации, </w:t>
      </w:r>
      <w:r>
        <w:t xml:space="preserve">изготовленные с использованием специального программного обеспечения, указанного в </w:t>
      </w:r>
      <w:hyperlink r:id="rId13" w:tooltip="&quot;Лесной кодекс Российской Федерации&quot; от 04.12.2006 N 200-ФЗ (ред. от 26.12.2024) (с изм. и доп., вступ. в силу с 01.09.2025) {КонсультантПлюс}">
        <w:r>
          <w:rPr>
            <w:color w:val="0000FF"/>
          </w:rPr>
          <w:t>части 6 статьи 19</w:t>
        </w:r>
      </w:hyperlink>
      <w:r>
        <w:t xml:space="preserve"> Лесного кодекса.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t>&lt;1&gt; Срок действия документа ограничен 1 сентября 2028 г.</w:t>
      </w:r>
    </w:p>
    <w:p w:rsidR="00127AF0" w:rsidRDefault="00127AF0">
      <w:pPr>
        <w:pStyle w:val="ConsPlusNormal"/>
        <w:jc w:val="both"/>
      </w:pPr>
    </w:p>
    <w:p w:rsidR="00127AF0" w:rsidRDefault="00814E3D">
      <w:pPr>
        <w:pStyle w:val="ConsPlusNormal"/>
        <w:ind w:firstLine="540"/>
        <w:jc w:val="both"/>
      </w:pPr>
      <w:r>
        <w:t>5. Материалы фотофиксации должны в</w:t>
      </w:r>
      <w:r>
        <w:t>ключать серию фотоснимков, фиксирующих выполненные мероприятия по воспроизводству лесов и лесоразведению. Фотофиксация должна производиться не позднее 30 дней со дня окончания работ по лесовосстановлению, в бесснежный период и в светлое время суток при отс</w:t>
      </w:r>
      <w:r>
        <w:t>утствии факторов, ограничивающих видимость (туман, дождь, снег, задымление).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t>6. Фотофиксация лесного участка должна осуществляться из поворотных точек его границ по часовой стрелке, начиная от столба на углу лесосеки, к которому произведена инструментальна</w:t>
      </w:r>
      <w:r>
        <w:t>я привязка к квартальным просекам, таксационным визирам или другим постоянным ориентирам. Из каждой поворотной точки должно производиться 2 снимка (один в сторону следующей поворотной точки, второй - вглубь лесосеки) и одновременная фиксация координат пово</w:t>
      </w:r>
      <w:r>
        <w:t>ротной точки. Количество точек съемки не должно превышать 12.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t>7. Фотофиксация должна производиться в формате JPEG с минимальным разрешением - 5 Мпикс.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t>8. Отчет должен подписываться руководителем юридического лица, гражданином, в том числе индивидуальным пр</w:t>
      </w:r>
      <w:r>
        <w:t>едпринимателем, или их представителями.</w:t>
      </w:r>
    </w:p>
    <w:p w:rsidR="00127AF0" w:rsidRDefault="00127AF0">
      <w:pPr>
        <w:pStyle w:val="ConsPlusNormal"/>
        <w:jc w:val="both"/>
      </w:pPr>
    </w:p>
    <w:p w:rsidR="00127AF0" w:rsidRDefault="00127AF0">
      <w:pPr>
        <w:pStyle w:val="ConsPlusNormal"/>
        <w:jc w:val="both"/>
      </w:pPr>
    </w:p>
    <w:p w:rsidR="00127AF0" w:rsidRDefault="00127AF0">
      <w:pPr>
        <w:pStyle w:val="ConsPlusNormal"/>
        <w:jc w:val="both"/>
      </w:pPr>
    </w:p>
    <w:p w:rsidR="00127AF0" w:rsidRDefault="00127AF0">
      <w:pPr>
        <w:pStyle w:val="ConsPlusNormal"/>
        <w:jc w:val="both"/>
      </w:pPr>
    </w:p>
    <w:p w:rsidR="00127AF0" w:rsidRDefault="00127AF0">
      <w:pPr>
        <w:pStyle w:val="ConsPlusNormal"/>
        <w:jc w:val="both"/>
      </w:pPr>
    </w:p>
    <w:p w:rsidR="00127AF0" w:rsidRDefault="00814E3D">
      <w:pPr>
        <w:pStyle w:val="ConsPlusNormal"/>
        <w:jc w:val="right"/>
        <w:outlineLvl w:val="0"/>
      </w:pPr>
      <w:r>
        <w:t>Приложение N 4</w:t>
      </w:r>
    </w:p>
    <w:p w:rsidR="00127AF0" w:rsidRDefault="00814E3D">
      <w:pPr>
        <w:pStyle w:val="ConsPlusNormal"/>
        <w:jc w:val="right"/>
      </w:pPr>
      <w:r>
        <w:t>к приказу Министерства</w:t>
      </w:r>
    </w:p>
    <w:p w:rsidR="00127AF0" w:rsidRDefault="00814E3D">
      <w:pPr>
        <w:pStyle w:val="ConsPlusNormal"/>
        <w:jc w:val="right"/>
      </w:pPr>
      <w:r>
        <w:t>природных ресурсов и экологии</w:t>
      </w:r>
    </w:p>
    <w:p w:rsidR="00127AF0" w:rsidRDefault="00814E3D">
      <w:pPr>
        <w:pStyle w:val="ConsPlusNormal"/>
        <w:jc w:val="right"/>
      </w:pPr>
      <w:r>
        <w:t>Российской Федерации</w:t>
      </w:r>
    </w:p>
    <w:p w:rsidR="00127AF0" w:rsidRDefault="00814E3D">
      <w:pPr>
        <w:pStyle w:val="ConsPlusNormal"/>
        <w:jc w:val="right"/>
      </w:pPr>
      <w:r>
        <w:t>от 18.03.2025 N 112</w:t>
      </w:r>
    </w:p>
    <w:p w:rsidR="00127AF0" w:rsidRDefault="00127AF0">
      <w:pPr>
        <w:pStyle w:val="ConsPlusNormal"/>
        <w:jc w:val="both"/>
      </w:pPr>
    </w:p>
    <w:p w:rsidR="00127AF0" w:rsidRDefault="00814E3D">
      <w:pPr>
        <w:pStyle w:val="ConsPlusTitle"/>
        <w:jc w:val="center"/>
      </w:pPr>
      <w:bookmarkStart w:id="10" w:name="P1272"/>
      <w:bookmarkEnd w:id="10"/>
      <w:r>
        <w:t>ТРЕБОВАНИЯ</w:t>
      </w:r>
    </w:p>
    <w:p w:rsidR="00127AF0" w:rsidRDefault="00814E3D">
      <w:pPr>
        <w:pStyle w:val="ConsPlusTitle"/>
        <w:jc w:val="center"/>
      </w:pPr>
      <w:r>
        <w:t>К ФОРМАТУ ОТЧЕТА О ВОСПРОИЗВОДСТВЕ ЛЕСОВ И ЛЕСОРАЗВЕДЕНИИ</w:t>
      </w:r>
    </w:p>
    <w:p w:rsidR="00127AF0" w:rsidRDefault="00814E3D">
      <w:pPr>
        <w:pStyle w:val="ConsPlusTitle"/>
        <w:jc w:val="center"/>
      </w:pPr>
      <w:r>
        <w:t>В ЭЛЕКТРОННОЙ ФОРМЕ</w:t>
      </w:r>
    </w:p>
    <w:p w:rsidR="00127AF0" w:rsidRDefault="00127AF0">
      <w:pPr>
        <w:pStyle w:val="ConsPlusNormal"/>
        <w:jc w:val="both"/>
      </w:pPr>
    </w:p>
    <w:p w:rsidR="00127AF0" w:rsidRDefault="00814E3D">
      <w:pPr>
        <w:pStyle w:val="ConsPlusNormal"/>
        <w:ind w:firstLine="540"/>
        <w:jc w:val="both"/>
      </w:pPr>
      <w:r>
        <w:t>1. Файл, содержащий отчет о воспроизводстве лесов и лесоразведении (далее - Отчет), должен быть представлен в XML-формате и иметь расширение ".xml".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t xml:space="preserve">2. Формирование Отчета должно осуществляться в форме электронного документа, соответствующего форме Отчета </w:t>
      </w:r>
      <w:r>
        <w:t>(</w:t>
      </w:r>
      <w:hyperlink w:anchor="P84" w:tooltip="Отчет о воспроизводстве лесов и лесоразведении">
        <w:r>
          <w:rPr>
            <w:color w:val="0000FF"/>
          </w:rPr>
          <w:t>приложение N 2</w:t>
        </w:r>
      </w:hyperlink>
      <w:r>
        <w:t xml:space="preserve"> к настоящему приказу), на едином портале государственных и муниципальных услуг (далее - Единый портал) &lt;1&gt; в виде файлов в формате XML, в соответствии с описанием</w:t>
      </w:r>
      <w:r>
        <w:t xml:space="preserve"> структуры XML-документов (далее - XSD-схема), если описание XML-структуры и XSD-схемы, алгоритма передачи XML-документа представлены в </w:t>
      </w:r>
      <w:r>
        <w:lastRenderedPageBreak/>
        <w:t xml:space="preserve">свободном доступе на информационном ресурсе Единого портала или в информационно-телекоммуникационной сети "Интернет" на </w:t>
      </w:r>
      <w:r>
        <w:t xml:space="preserve">официальном сайте органа государственной власти, органа местного самоуправления в пределах их полномочий, определенных в соответствии со </w:t>
      </w:r>
      <w:hyperlink r:id="rId14" w:tooltip="&quot;Лесной кодекс Российской Федерации&quot; от 04.12.2006 N 200-ФЗ (ред. от 26.12.2024) (с изм. и доп., вступ. в силу с 01.09.2025) {КонсультантПлюс}">
        <w:r>
          <w:rPr>
            <w:color w:val="0000FF"/>
          </w:rPr>
          <w:t>статьями 81</w:t>
        </w:r>
      </w:hyperlink>
      <w:r>
        <w:t xml:space="preserve"> - </w:t>
      </w:r>
      <w:hyperlink r:id="rId15" w:tooltip="&quot;Лесной кодекс Российской Федерации&quot; от 04.12.2006 N 200-ФЗ (ред. от 26.12.2024) (с изм. и доп., вступ. в силу с 01.09.2025) {КонсультантПлюс}">
        <w:r>
          <w:rPr>
            <w:color w:val="0000FF"/>
          </w:rPr>
          <w:t>84</w:t>
        </w:r>
      </w:hyperlink>
      <w:r>
        <w:t xml:space="preserve"> Лесного кодекса Российской Федерации.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127AF0" w:rsidRDefault="00814E3D">
      <w:pPr>
        <w:pStyle w:val="ConsPlusNormal"/>
        <w:spacing w:before="240"/>
        <w:ind w:firstLine="540"/>
        <w:jc w:val="both"/>
      </w:pPr>
      <w:r>
        <w:t xml:space="preserve">&lt;1&gt; </w:t>
      </w:r>
      <w:hyperlink r:id="rId16" w:tooltip="&quot;Лесной кодекс Российской Федерации&quot; от 04.12.2006 N 200-ФЗ (ред. от 26.12.2024) (с изм. и доп., вступ. в силу с 01.09.2025) {КонсультантПлюс}">
        <w:r>
          <w:rPr>
            <w:color w:val="0000FF"/>
          </w:rPr>
          <w:t>Часть 1 статьи 66</w:t>
        </w:r>
      </w:hyperlink>
      <w:r>
        <w:t xml:space="preserve">, </w:t>
      </w:r>
      <w:hyperlink r:id="rId17" w:tooltip="&quot;Лесной кодекс Российской Федерации&quot; от 04.12.2006 N 200-ФЗ (ред. от 26.12.2024) (с изм. и доп., вступ. в силу с 01.09.2025) {КонсультантПлюс}">
        <w:r>
          <w:rPr>
            <w:color w:val="0000FF"/>
          </w:rPr>
          <w:t>часть 1 статьи 93.5</w:t>
        </w:r>
      </w:hyperlink>
      <w:r>
        <w:t xml:space="preserve"> Лесного кодекса Российской Федерации.</w:t>
      </w:r>
    </w:p>
    <w:p w:rsidR="00127AF0" w:rsidRDefault="00127AF0">
      <w:pPr>
        <w:pStyle w:val="ConsPlusNormal"/>
        <w:jc w:val="both"/>
      </w:pPr>
    </w:p>
    <w:p w:rsidR="00127AF0" w:rsidRDefault="00814E3D">
      <w:pPr>
        <w:pStyle w:val="ConsPlusNormal"/>
        <w:ind w:firstLine="540"/>
        <w:jc w:val="both"/>
      </w:pPr>
      <w:r>
        <w:t>3. XSD-схема должна содержать св</w:t>
      </w:r>
      <w:r>
        <w:t>едения, позволяющие ее идентифицировать при обработке информации с использованием средств вычислительной техники.</w:t>
      </w:r>
    </w:p>
    <w:p w:rsidR="00127AF0" w:rsidRDefault="00127AF0">
      <w:pPr>
        <w:pStyle w:val="ConsPlusNormal"/>
        <w:jc w:val="both"/>
      </w:pPr>
    </w:p>
    <w:p w:rsidR="00127AF0" w:rsidRDefault="00127AF0">
      <w:pPr>
        <w:pStyle w:val="ConsPlusNormal"/>
        <w:jc w:val="both"/>
      </w:pPr>
    </w:p>
    <w:p w:rsidR="00127AF0" w:rsidRDefault="00127AF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27AF0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AF0"/>
    <w:rsid w:val="00127AF0"/>
    <w:rsid w:val="00814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AE6BEE-6C8C-47E8-9E38-EE558E568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72.30.45.3/cons/cgi/online.cgi?req=doc&amp;base=LAW&amp;n=499863&amp;date=25.12.2025&amp;dst=101109&amp;field=134" TargetMode="External"/><Relationship Id="rId13" Type="http://schemas.openxmlformats.org/officeDocument/2006/relationships/hyperlink" Target="http://172.30.45.3/cons/cgi/online.cgi?req=doc&amp;base=LAW&amp;n=499863&amp;date=25.12.2025&amp;dst=1885&amp;field=134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172.30.45.3/cons/cgi/online.cgi?req=doc&amp;base=LAW&amp;n=499863&amp;date=25.12.2025&amp;dst=100352&amp;field=134" TargetMode="External"/><Relationship Id="rId12" Type="http://schemas.openxmlformats.org/officeDocument/2006/relationships/hyperlink" Target="http://172.30.45.3/cons/cgi/online.cgi?req=doc&amp;base=LAW&amp;n=499863&amp;date=25.12.2025&amp;dst=1782&amp;field=134" TargetMode="External"/><Relationship Id="rId17" Type="http://schemas.openxmlformats.org/officeDocument/2006/relationships/hyperlink" Target="http://172.30.45.3/cons/cgi/online.cgi?req=doc&amp;base=LAW&amp;n=499863&amp;date=25.12.2025&amp;dst=1971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172.30.45.3/cons/cgi/online.cgi?req=doc&amp;base=LAW&amp;n=499863&amp;date=25.12.2025&amp;dst=1781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://172.30.45.3/cons/cgi/online.cgi?req=doc&amp;base=LAW&amp;n=286576&amp;date=25.12.2025" TargetMode="External"/><Relationship Id="rId11" Type="http://schemas.openxmlformats.org/officeDocument/2006/relationships/hyperlink" Target="http://172.30.45.3/cons/cgi/online.cgi?req=doc&amp;base=LAW&amp;n=502655&amp;date=25.12.2025&amp;dst=100016&amp;field=134" TargetMode="External"/><Relationship Id="rId5" Type="http://schemas.openxmlformats.org/officeDocument/2006/relationships/hyperlink" Target="http://172.30.45.3/cons/cgi/online.cgi?req=doc&amp;base=LAW&amp;n=500820&amp;date=25.12.2025&amp;dst=29&amp;field=134" TargetMode="External"/><Relationship Id="rId15" Type="http://schemas.openxmlformats.org/officeDocument/2006/relationships/hyperlink" Target="http://172.30.45.3/cons/cgi/online.cgi?req=doc&amp;base=LAW&amp;n=499863&amp;date=25.12.2025&amp;dst=100562&amp;field=134" TargetMode="External"/><Relationship Id="rId10" Type="http://schemas.openxmlformats.org/officeDocument/2006/relationships/hyperlink" Target="http://172.30.45.3/cons/cgi/online.cgi?req=doc&amp;base=LAW&amp;n=499863&amp;date=25.12.2025&amp;dst=1971&amp;field=134" TargetMode="External"/><Relationship Id="rId19" Type="http://schemas.openxmlformats.org/officeDocument/2006/relationships/theme" Target="theme/theme1.xml"/><Relationship Id="rId4" Type="http://schemas.openxmlformats.org/officeDocument/2006/relationships/hyperlink" Target="http://172.30.45.3/cons/cgi/online.cgi?req=doc&amp;base=LAW&amp;n=499863&amp;date=25.12.2025&amp;dst=518&amp;field=134" TargetMode="External"/><Relationship Id="rId9" Type="http://schemas.openxmlformats.org/officeDocument/2006/relationships/hyperlink" Target="http://172.30.45.3/cons/cgi/online.cgi?req=doc&amp;base=LAW&amp;n=499863&amp;date=25.12.2025&amp;dst=100562&amp;field=134" TargetMode="External"/><Relationship Id="rId14" Type="http://schemas.openxmlformats.org/officeDocument/2006/relationships/hyperlink" Target="http://172.30.45.3/cons/cgi/online.cgi?req=doc&amp;base=LAW&amp;n=499863&amp;date=25.12.2025&amp;dst=101109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4095</Words>
  <Characters>23345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Минприроды России от 18.03.2025 N 112
"Об утверждении перечня информации, включаемой в отчет о воспроизводстве лесов и лесоразведении, порядка фиксации этой информации, формы и порядка представления отчета о воспроизводстве лесов и лесоразведении, </vt:lpstr>
    </vt:vector>
  </TitlesOfParts>
  <Company>КонсультантПлюс Версия 4024.00.50</Company>
  <LinksUpToDate>false</LinksUpToDate>
  <CharactersWithSpaces>27386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Минприроды России от 18.03.2025 N 112
"Об утверждении перечня информации, включаемой в отчет о воспроизводстве лесов и лесоразведении, порядка фиксации этой информации, формы и порядка представления отчета о воспроизводстве лесов и лесоразведении, а также требований к формату отчета о воспроизводстве лесов и лесоразведении в электронной форме"
(Зарегистрировано в Минюсте России 11.04.2025 N 81817)</dc:title>
  <dc:creator>Верещагина Юлия Николаевна</dc:creator>
  <cp:lastModifiedBy>Верещагина Юлия Николаевна</cp:lastModifiedBy>
  <cp:revision>2</cp:revision>
  <dcterms:created xsi:type="dcterms:W3CDTF">2025-12-25T05:58:00Z</dcterms:created>
  <dcterms:modified xsi:type="dcterms:W3CDTF">2025-12-25T05:58:00Z</dcterms:modified>
</cp:coreProperties>
</file>