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pPr>
        <w:pStyle w:val="0"/>
        <w:outlineLvl w:val="0"/>
        <w:jc w:val="both"/>
      </w:pPr>
      <w:r>
        <w:rPr>
          <w:sz w:val="24"/>
        </w:rPr>
      </w:r>
    </w:p>
    <w:p>
      <w:pPr>
        <w:pStyle w:val="2"/>
        <w:outlineLvl w:val="0"/>
        <w:jc w:val="center"/>
      </w:pPr>
      <w:r>
        <w:rPr>
          <w:sz w:val="24"/>
        </w:rPr>
        <w:t xml:space="preserve">ГУБЕРНАТОР ПЕРМСКОГО КРАЯ</w:t>
      </w:r>
    </w:p>
    <w:p>
      <w:pPr>
        <w:pStyle w:val="2"/>
        <w:jc w:val="center"/>
      </w:pPr>
      <w:r>
        <w:rPr>
          <w:sz w:val="24"/>
        </w:rPr>
      </w:r>
    </w:p>
    <w:p>
      <w:pPr>
        <w:pStyle w:val="2"/>
        <w:jc w:val="center"/>
      </w:pPr>
      <w:r>
        <w:rPr>
          <w:sz w:val="24"/>
        </w:rPr>
        <w:t xml:space="preserve">УКАЗ</w:t>
      </w:r>
    </w:p>
    <w:p>
      <w:pPr>
        <w:pStyle w:val="2"/>
        <w:jc w:val="center"/>
      </w:pPr>
      <w:r>
        <w:rPr>
          <w:sz w:val="24"/>
        </w:rPr>
        <w:t xml:space="preserve">от 24 августа 2010 г. N 59</w:t>
      </w:r>
    </w:p>
    <w:p>
      <w:pPr>
        <w:pStyle w:val="2"/>
        <w:jc w:val="center"/>
      </w:pPr>
      <w:r>
        <w:rPr>
          <w:sz w:val="24"/>
        </w:rPr>
      </w:r>
    </w:p>
    <w:p>
      <w:pPr>
        <w:pStyle w:val="2"/>
        <w:jc w:val="center"/>
      </w:pPr>
      <w:r>
        <w:rPr>
          <w:sz w:val="24"/>
        </w:rPr>
        <w:t xml:space="preserve">О КОМИССИЯХ ПО СОБЛЮДЕНИЮ ТРЕБОВАНИЙ К СЛУЖЕБНОМУ</w:t>
      </w:r>
    </w:p>
    <w:p>
      <w:pPr>
        <w:pStyle w:val="2"/>
        <w:jc w:val="center"/>
      </w:pPr>
      <w:r>
        <w:rPr>
          <w:sz w:val="24"/>
        </w:rPr>
        <w:t xml:space="preserve">ПОВЕДЕНИЮ ГОСУДАРСТВЕННЫХ ГРАЖДАНСКИХ СЛУЖАЩИХ ПЕРМСКОГО</w:t>
      </w:r>
    </w:p>
    <w:p>
      <w:pPr>
        <w:pStyle w:val="2"/>
        <w:jc w:val="center"/>
      </w:pPr>
      <w:r>
        <w:rPr>
          <w:sz w:val="24"/>
        </w:rPr>
        <w:t xml:space="preserve">КРАЯ И УРЕГУЛИРОВАНИЮ КОНФЛИКТА ИНТЕРЕСОВ И О ВНЕСЕНИИ</w:t>
      </w:r>
    </w:p>
    <w:p>
      <w:pPr>
        <w:pStyle w:val="2"/>
        <w:jc w:val="center"/>
      </w:pPr>
      <w:r>
        <w:rPr>
          <w:sz w:val="24"/>
        </w:rPr>
        <w:t xml:space="preserve">ИЗМЕНЕНИЙ В ОТДЕЛЬНЫЕ УКАЗЫ ГУБЕРНАТОРА ПЕРМСКОГО КРАЯ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Указов Губернатора Пермского края от 06.04.2011 </w:t>
            </w:r>
            <w:hyperlink w:history="0" r:id="rId3" w:tooltip="Указ Губернатора Пермского края от 06.04.2011 N 27 &quot;О внесении изменений в отдельные указы губернатора Пермского края&quot; {КонсультантПлюс}">
              <w:r>
                <w:rPr>
                  <w:sz w:val="24"/>
                  <w:color w:val="0000ff"/>
                </w:rPr>
                <w:t xml:space="preserve">N 27</w:t>
              </w:r>
            </w:hyperlink>
            <w:r>
              <w:rPr>
                <w:sz w:val="24"/>
                <w:color w:val="392c69"/>
              </w:rPr>
              <w:t xml:space="preserve">,</w:t>
            </w:r>
          </w:p>
          <w:p>
            <w:pPr>
              <w:pStyle w:val="0"/>
              <w:jc w:val="center"/>
            </w:pPr>
            <w:r>
              <w:rPr>
                <w:sz w:val="24"/>
                <w:color w:val="392c69"/>
              </w:rPr>
              <w:t xml:space="preserve">от 22.12.2011 </w:t>
            </w:r>
            <w:hyperlink w:history="0" r:id="rId4" w:tooltip="Указ Губернатора Пермского края от 22.12.2011 N 117 &quot;О внесении изменений в отдельные указы губернатора Пермского края в связи с совершенствованием государственного управления в области противодействия коррупции&quot; {КонсультантПлюс}">
              <w:r>
                <w:rPr>
                  <w:sz w:val="24"/>
                  <w:color w:val="0000ff"/>
                </w:rPr>
                <w:t xml:space="preserve">N 117</w:t>
              </w:r>
            </w:hyperlink>
            <w:r>
              <w:rPr>
                <w:sz w:val="24"/>
                <w:color w:val="392c69"/>
              </w:rPr>
              <w:t xml:space="preserve">, от 06.02.2014 </w:t>
            </w:r>
            <w:hyperlink w:history="0" r:id="rId5" w:tooltip="Указ Губернатора Пермского края от 06.02.2014 N 7 &quot;О внесении изменений в Указ губернатора Пермского края от 24 августа 2010 г. N 59 &quot;О комиссиях по соблюдению требований к служебному поведению государственных гражданских служащих Пермского края и урегулированию конфликта интересов и о внесении изменений в отдельные указы губернатора Пермского края&quot; {КонсультантПлюс}">
              <w:r>
                <w:rPr>
                  <w:sz w:val="24"/>
                  <w:color w:val="0000ff"/>
                </w:rPr>
                <w:t xml:space="preserve">N 7</w:t>
              </w:r>
            </w:hyperlink>
            <w:r>
              <w:rPr>
                <w:sz w:val="24"/>
                <w:color w:val="392c69"/>
              </w:rPr>
              <w:t xml:space="preserve">, от 15.08.2014 </w:t>
            </w:r>
            <w:hyperlink w:history="0" r:id="rId6" w:tooltip="Указ Губернатора Пермского края от 15.08.2014 N 150 &quot;О внесении изменений в отдельные указы губернатора Пермского края&quot; {КонсультантПлюс}">
              <w:r>
                <w:rPr>
                  <w:sz w:val="24"/>
                  <w:color w:val="0000ff"/>
                </w:rPr>
                <w:t xml:space="preserve">N 150</w:t>
              </w:r>
            </w:hyperlink>
            <w:r>
              <w:rPr>
                <w:sz w:val="24"/>
                <w:color w:val="392c69"/>
              </w:rPr>
              <w:t xml:space="preserve">,</w:t>
            </w:r>
          </w:p>
          <w:p>
            <w:pPr>
              <w:pStyle w:val="0"/>
              <w:jc w:val="center"/>
            </w:pPr>
            <w:r>
              <w:rPr>
                <w:sz w:val="24"/>
                <w:color w:val="392c69"/>
              </w:rPr>
              <w:t xml:space="preserve">от 07.05.2015 </w:t>
            </w:r>
            <w:hyperlink w:history="0" r:id="rId7" w:tooltip="Указ Губернатора Пермского края от 07.05.2015 N 62 (ред. от 28.02.2019) &quot;О некоторых вопросах противодействия коррупции&quot; {КонсультантПлюс}">
              <w:r>
                <w:rPr>
                  <w:sz w:val="24"/>
                  <w:color w:val="0000ff"/>
                </w:rPr>
                <w:t xml:space="preserve">N 62</w:t>
              </w:r>
            </w:hyperlink>
            <w:r>
              <w:rPr>
                <w:sz w:val="24"/>
                <w:color w:val="392c69"/>
              </w:rPr>
              <w:t xml:space="preserve">, от 05.02.2016 </w:t>
            </w:r>
            <w:hyperlink w:history="0" r:id="rId8" w:tooltip="Указ Губернатора Пермского края от 05.02.2016 N 12 (ред. от 28.02.2019) &quot;О внесении изменений в отдельные указы губернатора Пермского края в сфере противодействия коррупции&quot; {КонсультантПлюс}">
              <w:r>
                <w:rPr>
                  <w:sz w:val="24"/>
                  <w:color w:val="0000ff"/>
                </w:rPr>
                <w:t xml:space="preserve">N 12</w:t>
              </w:r>
            </w:hyperlink>
            <w:r>
              <w:rPr>
                <w:sz w:val="24"/>
                <w:color w:val="392c69"/>
              </w:rPr>
              <w:t xml:space="preserve">, от 07.10.2016 </w:t>
            </w:r>
            <w:hyperlink w:history="0" r:id="rId9" w:tooltip="Указ Губернатора Пермского края от 07.10.2016 N 140 &quot;О внесении изменений в отдельные указы губернатора Пермского края&quot; {КонсультантПлюс}">
              <w:r>
                <w:rPr>
                  <w:sz w:val="24"/>
                  <w:color w:val="0000ff"/>
                </w:rPr>
                <w:t xml:space="preserve">N 140</w:t>
              </w:r>
            </w:hyperlink>
            <w:r>
              <w:rPr>
                <w:sz w:val="24"/>
                <w:color w:val="392c69"/>
              </w:rPr>
              <w:t xml:space="preserve">,</w:t>
            </w:r>
          </w:p>
          <w:p>
            <w:pPr>
              <w:pStyle w:val="0"/>
              <w:jc w:val="center"/>
            </w:pPr>
            <w:r>
              <w:rPr>
                <w:sz w:val="24"/>
                <w:color w:val="392c69"/>
              </w:rPr>
              <w:t xml:space="preserve">от 28.02.2019 </w:t>
            </w:r>
            <w:hyperlink w:history="0" r:id="rId10" w:tooltip="Указ Губернатора Пермского края от 28.02.2019 N 26 (ред. от 18.05.2026) &quot;Об отдельных вопросах в сфере противодействия коррупции в отношении лиц, замещающих должности главы местной администрации по контракту, муниципальные должности Пермского края, внесении изменений в отдельные указы губернатора Пермского края в сфере профилактики коррупции и о признании утратившими силу отдельных указов губернатора Пермского края&quot; {КонсультантПлюс}">
              <w:r>
                <w:rPr>
                  <w:sz w:val="24"/>
                  <w:color w:val="0000ff"/>
                </w:rPr>
                <w:t xml:space="preserve">N 26</w:t>
              </w:r>
            </w:hyperlink>
            <w:r>
              <w:rPr>
                <w:sz w:val="24"/>
                <w:color w:val="392c69"/>
              </w:rPr>
              <w:t xml:space="preserve">, от 28.10.2020 </w:t>
            </w:r>
            <w:hyperlink w:history="0" r:id="rId11" w:tooltip="Указ Губернатора Пермского края от 28.10.2020 N 149 &quot;О внесении изменений в отдельные указы губернатора Пермского края по вопросам профилактики коррупции&quot; {КонсультантПлюс}">
              <w:r>
                <w:rPr>
                  <w:sz w:val="24"/>
                  <w:color w:val="0000ff"/>
                </w:rPr>
                <w:t xml:space="preserve">N 149</w:t>
              </w:r>
            </w:hyperlink>
            <w:r>
              <w:rPr>
                <w:sz w:val="24"/>
                <w:color w:val="392c69"/>
              </w:rPr>
              <w:t xml:space="preserve">, от 21.10.2021 </w:t>
            </w:r>
            <w:hyperlink w:history="0" r:id="rId12" w:tooltip="Указ Губернатора Пермского края от 21.10.2021 N 141 &quot;О внесении изменений в отдельные указы губернатора Пермского края по вопросам профилактики коррупции&quot; {КонсультантПлюс}">
              <w:r>
                <w:rPr>
                  <w:sz w:val="24"/>
                  <w:color w:val="0000ff"/>
                </w:rPr>
                <w:t xml:space="preserve">N 141</w:t>
              </w:r>
            </w:hyperlink>
            <w:r>
              <w:rPr>
                <w:sz w:val="24"/>
                <w:color w:val="392c69"/>
              </w:rPr>
              <w:t xml:space="preserve">,</w:t>
            </w:r>
          </w:p>
          <w:p>
            <w:pPr>
              <w:pStyle w:val="0"/>
              <w:jc w:val="center"/>
            </w:pPr>
            <w:r>
              <w:rPr>
                <w:sz w:val="24"/>
                <w:color w:val="392c69"/>
              </w:rPr>
              <w:t xml:space="preserve">от 18.08.2022 </w:t>
            </w:r>
            <w:hyperlink w:history="0" r:id="rId13" w:tooltip="Указ Губернатора Пермского края от 18.08.2022 N 81 (ред. от 27.01.2025) &quot;Об утверждении Положения о контроле исполнения законодательства о противодействии коррупции, Положения о мониторинге деятельности по профилактике коррупционных правонарушений в органах местного самоуправления, подведомственных им муниципальных организациях и учреждениях, а также соблюдения в них законодательства Российской Федерации о противодействии коррупции и о внесении изменений в отдельные указы губернатора Пермского края о против {КонсультантПлюс}">
              <w:r>
                <w:rPr>
                  <w:sz w:val="24"/>
                  <w:color w:val="0000ff"/>
                </w:rPr>
                <w:t xml:space="preserve">N 81</w:t>
              </w:r>
            </w:hyperlink>
            <w:r>
              <w:rPr>
                <w:sz w:val="24"/>
                <w:color w:val="392c69"/>
              </w:rPr>
              <w:t xml:space="preserve">, от 14.03.2023 </w:t>
            </w:r>
            <w:hyperlink w:history="0" r:id="rId14" w:tooltip="Указ Губернатора Пермского края от 14.03.2023 N 23 &quot;Об утверждении Порядка использования государственной информационной системы в области противодействия коррупции &quot;Посейдон&quot; и о внесении изменений в отдельные указы губернатора Пермского края о противодействии коррупции&quot; {КонсультантПлюс}">
              <w:r>
                <w:rPr>
                  <w:sz w:val="24"/>
                  <w:color w:val="0000ff"/>
                </w:rPr>
                <w:t xml:space="preserve">N 23</w:t>
              </w:r>
            </w:hyperlink>
            <w:r>
              <w:rPr>
                <w:sz w:val="24"/>
                <w:color w:val="392c69"/>
              </w:rPr>
              <w:t xml:space="preserve">, от 18.03.2024 </w:t>
            </w:r>
            <w:hyperlink w:history="0" r:id="rId15" w:tooltip="Указ Губернатора Пермского края от 18.03.2024 N 26 &quot;О внесении изменений в отдельные указы губернатора Пермского края по вопросам противодействия коррупции&quot; {КонсультантПлюс}">
              <w:r>
                <w:rPr>
                  <w:sz w:val="24"/>
                  <w:color w:val="0000ff"/>
                </w:rPr>
                <w:t xml:space="preserve">N 26</w:t>
              </w:r>
            </w:hyperlink>
            <w:r>
              <w:rPr>
                <w:sz w:val="24"/>
                <w:color w:val="392c69"/>
              </w:rPr>
              <w:t xml:space="preserve">,</w:t>
            </w:r>
          </w:p>
          <w:p>
            <w:pPr>
              <w:pStyle w:val="0"/>
              <w:jc w:val="center"/>
            </w:pPr>
            <w:r>
              <w:rPr>
                <w:sz w:val="24"/>
                <w:color w:val="392c69"/>
              </w:rPr>
              <w:t xml:space="preserve">от 31.03.2025 </w:t>
            </w:r>
            <w:hyperlink w:history="0" r:id="rId16" w:tooltip="Указ Губернатора Пермского края от 31.03.2025 N 20 &quot;О внесении изменений в отдельные указы губернатора Пермского края по вопросам профилактики коррупции&quot; {КонсультантПлюс}">
              <w:r>
                <w:rPr>
                  <w:sz w:val="24"/>
                  <w:color w:val="0000ff"/>
                </w:rPr>
                <w:t xml:space="preserve">N 20</w:t>
              </w:r>
            </w:hyperlink>
            <w:r>
              <w:rPr>
                <w:sz w:val="24"/>
                <w:color w:val="392c69"/>
              </w:rPr>
              <w:t xml:space="preserve">, от 18.05.2026 </w:t>
            </w:r>
            <w:hyperlink w:history="0" r:id="rId17" w:tooltip="Указ Губернатора Пермского края от 18.05.2026 N 36 &quot;О внесении изменений в отдельные указы губернатора Пермского края по вопросам профилактики коррупции&quot; {КонсультантПлюс}">
              <w:r>
                <w:rPr>
                  <w:sz w:val="24"/>
                  <w:color w:val="0000ff"/>
                </w:rPr>
                <w:t xml:space="preserve">N 36</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ind w:firstLine="540"/>
        <w:jc w:val="both"/>
      </w:pPr>
      <w:r>
        <w:rPr>
          <w:sz w:val="24"/>
        </w:rPr>
        <w:t xml:space="preserve">В соответствии с Федеральным </w:t>
      </w:r>
      <w:hyperlink w:history="0" r:id="rId18" w:tooltip="Федеральный закон от 25.12.2008 N 273-ФЗ (ред. от 28.12.2025) &quot;О противодействии коррупции&quot; {КонсультантПлюс}">
        <w:r>
          <w:rPr>
            <w:sz w:val="24"/>
            <w:color w:val="0000ff"/>
          </w:rPr>
          <w:t xml:space="preserve">законом</w:t>
        </w:r>
      </w:hyperlink>
      <w:r>
        <w:rPr>
          <w:sz w:val="24"/>
        </w:rPr>
        <w:t xml:space="preserve"> от 25 декабря 2008 г. N 273-ФЗ "О противодействии коррупции", </w:t>
      </w:r>
      <w:hyperlink w:history="0" r:id="rId19" w:tooltip="Указ Президента РФ от 01.07.2010 N 821 (ред. от 09.07.2025) &quot;О комиссиях по соблюдению требований к служебному поведению федеральных государственных служащих и урегулированию конфликта интересов&quot; (вместе с &quot;Положением о комиссиях по соблюдению требований к служебному поведению федеральных государственных служащих и урегулированию конфликта интересов&quot;) {КонсультантПлюс}">
        <w:r>
          <w:rPr>
            <w:sz w:val="24"/>
            <w:color w:val="0000ff"/>
          </w:rPr>
          <w:t xml:space="preserve">Указом</w:t>
        </w:r>
      </w:hyperlink>
      <w:r>
        <w:rPr>
          <w:sz w:val="24"/>
        </w:rPr>
        <w:t xml:space="preserve"> Президента Российской Федерации от 1 июля 2010 г. N 821 "О комиссиях по соблюдению требований к служебному поведению федеральных государственных служащих и урегулированию конфликта интересов" и </w:t>
      </w:r>
      <w:hyperlink w:history="0" r:id="rId20" w:tooltip="Указ Президента РФ от 21.07.2010 N 925 (ред. от 31.12.2025) &quot;О мерах по реализации отдельных положений Федерального закона &quot;О противодействии коррупции&quot; {КонсультантПлюс}">
        <w:r>
          <w:rPr>
            <w:sz w:val="24"/>
            <w:color w:val="0000ff"/>
          </w:rPr>
          <w:t xml:space="preserve">Указом</w:t>
        </w:r>
      </w:hyperlink>
      <w:r>
        <w:rPr>
          <w:sz w:val="24"/>
        </w:rPr>
        <w:t xml:space="preserve"> Президента Российской Федерации от 21 июля 2010 г. N 925 "О мерах по реализации отдельных положений Федерального закона "О противодействии коррупции" постановляю:</w:t>
      </w:r>
    </w:p>
    <w:p>
      <w:pPr>
        <w:pStyle w:val="0"/>
        <w:jc w:val="both"/>
      </w:pPr>
      <w:r>
        <w:rPr>
          <w:sz w:val="24"/>
        </w:rPr>
      </w:r>
    </w:p>
    <w:p>
      <w:pPr>
        <w:pStyle w:val="0"/>
        <w:ind w:firstLine="540"/>
        <w:jc w:val="both"/>
      </w:pPr>
      <w:r>
        <w:rPr>
          <w:sz w:val="24"/>
        </w:rPr>
        <w:t xml:space="preserve">1. Утвердить прилагаемое </w:t>
      </w:r>
      <w:hyperlink w:history="0" w:anchor="P75" w:tooltip="ПОЛОЖЕНИЕ">
        <w:r>
          <w:rPr>
            <w:sz w:val="24"/>
            <w:color w:val="0000ff"/>
          </w:rPr>
          <w:t xml:space="preserve">Положение</w:t>
        </w:r>
      </w:hyperlink>
      <w:r>
        <w:rPr>
          <w:sz w:val="24"/>
        </w:rPr>
        <w:t xml:space="preserve"> о комиссиях по соблюдению требований к служебному поведению государственных гражданских служащих Пермского края и урегулированию конфликта интересов (далее - Положение).</w:t>
      </w:r>
    </w:p>
    <w:p>
      <w:pPr>
        <w:pStyle w:val="0"/>
        <w:spacing w:before="240" w:lineRule="auto"/>
        <w:ind w:firstLine="540"/>
        <w:jc w:val="both"/>
      </w:pPr>
      <w:r>
        <w:rPr>
          <w:sz w:val="24"/>
        </w:rPr>
        <w:t xml:space="preserve">2. Внести изменение в </w:t>
      </w:r>
      <w:hyperlink w:history="0" r:id="rId21" w:tooltip="Указ Губернатора Пермского края от 10.03.2010 N 11 (ред. от 18.05.2010) &quot;О проверке достоверности и полноты сведений, представляемых гражданами, претендующими на замещение государственных должностей Пермского края председателя Правительства Пермского края, руководителя администрации губернатора Пермского края, лицами, замещающими указанные государственные должности Пермского края, и соблюдения ими установленных ограничений&quot; ------------ Недействующая редакция {КонсультантПлюс}">
        <w:r>
          <w:rPr>
            <w:sz w:val="24"/>
            <w:color w:val="0000ff"/>
          </w:rPr>
          <w:t xml:space="preserve">Положение</w:t>
        </w:r>
      </w:hyperlink>
      <w:r>
        <w:rPr>
          <w:sz w:val="24"/>
        </w:rPr>
        <w:t xml:space="preserve"> о проверке достоверности и полноты сведений, представляемых гражданами, претендующими на замещение государственных должностей Пермского края председателя Правительства Пермского края, руководителя администрации губернатора Пермского края, лицами, замещающими указанные государственные должности Пермского края, и соблюдения ими установленных ограничений, утвержденное Указом губернатора Пермского края от 10 марта 2010 г. N 11 "О проверке достоверности и полноты сведений, представляемых гражданами, претендующими на замещение государственных должностей Пермского края председателя Правительства Пермского края, руководителя администрации губернатора Пермского края, лицами, замещающими указанные государственные должности Пермского края, и соблюдения ими установленных ограничений" (в редакции Указа губернатора Пермского края от 18.05.2010 N 24), изложив </w:t>
      </w:r>
      <w:hyperlink w:history="0" r:id="rId22" w:tooltip="Указ Губернатора Пермского края от 10.03.2010 N 11 (ред. от 18.05.2010) &quot;О проверке достоверности и полноты сведений, представляемых гражданами, претендующими на замещение государственных должностей Пермского края председателя Правительства Пермского края, руководителя администрации губернатора Пермского края, лицами, замещающими указанные государственные должности Пермского края, и соблюдения ими установленных ограничений&quot; ------------ Недействующая редакция {КонсультантПлюс}">
        <w:r>
          <w:rPr>
            <w:sz w:val="24"/>
            <w:color w:val="0000ff"/>
          </w:rPr>
          <w:t xml:space="preserve">пункты 3</w:t>
        </w:r>
      </w:hyperlink>
      <w:r>
        <w:rPr>
          <w:sz w:val="24"/>
        </w:rPr>
        <w:t xml:space="preserve"> и </w:t>
      </w:r>
      <w:hyperlink w:history="0" r:id="rId23" w:tooltip="Указ Губернатора Пермского края от 10.03.2010 N 11 (ред. от 18.05.2010) &quot;О проверке достоверности и полноты сведений, представляемых гражданами, претендующими на замещение государственных должностей Пермского края председателя Правительства Пермского края, руководителя администрации губернатора Пермского края, лицами, замещающими указанные государственные должности Пермского края, и соблюдения ими установленных ограничений&quot; ------------ Недействующая редакция {КонсультантПлюс}">
        <w:r>
          <w:rPr>
            <w:sz w:val="24"/>
            <w:color w:val="0000ff"/>
          </w:rPr>
          <w:t xml:space="preserve">4</w:t>
        </w:r>
      </w:hyperlink>
      <w:r>
        <w:rPr>
          <w:sz w:val="24"/>
        </w:rPr>
        <w:t xml:space="preserve"> в следующей редакции:</w:t>
      </w:r>
    </w:p>
    <w:p>
      <w:pPr>
        <w:pStyle w:val="0"/>
        <w:spacing w:before="240" w:lineRule="auto"/>
        <w:ind w:firstLine="540"/>
        <w:jc w:val="both"/>
      </w:pPr>
      <w:r>
        <w:rPr>
          <w:sz w:val="24"/>
        </w:rPr>
        <w:t xml:space="preserve">"3. Основанием для осуществления проверки, предусмотренной подпунктом "а" пункта 1 настоящего Положения, является достаточная информация, представленная в письменном виде:</w:t>
      </w:r>
    </w:p>
    <w:p>
      <w:pPr>
        <w:pStyle w:val="0"/>
        <w:spacing w:before="240" w:lineRule="auto"/>
        <w:ind w:firstLine="540"/>
        <w:jc w:val="both"/>
      </w:pPr>
      <w:r>
        <w:rPr>
          <w:sz w:val="24"/>
        </w:rPr>
        <w:t xml:space="preserve">а) правоохранительными и налоговыми органами;</w:t>
      </w:r>
    </w:p>
    <w:p>
      <w:pPr>
        <w:pStyle w:val="0"/>
        <w:spacing w:before="240" w:lineRule="auto"/>
        <w:ind w:firstLine="540"/>
        <w:jc w:val="both"/>
      </w:pPr>
      <w:r>
        <w:rPr>
          <w:sz w:val="24"/>
        </w:rPr>
        <w:t xml:space="preserve">б) постоянно действующими руководящими органами региональных отделений политических партий, созданных в установленном порядке и осуществляющих свою деятельность на территории Пермского края;</w:t>
      </w:r>
    </w:p>
    <w:p>
      <w:pPr>
        <w:pStyle w:val="0"/>
        <w:spacing w:before="240" w:lineRule="auto"/>
        <w:ind w:firstLine="540"/>
        <w:jc w:val="both"/>
      </w:pPr>
      <w:r>
        <w:rPr>
          <w:sz w:val="24"/>
        </w:rPr>
        <w:t xml:space="preserve">в) Общественной палатой Пермского края.</w:t>
      </w:r>
    </w:p>
    <w:p>
      <w:pPr>
        <w:pStyle w:val="0"/>
        <w:spacing w:before="240" w:lineRule="auto"/>
        <w:ind w:firstLine="540"/>
        <w:jc w:val="both"/>
      </w:pPr>
      <w:r>
        <w:rPr>
          <w:sz w:val="24"/>
        </w:rPr>
        <w:t xml:space="preserve">4. Основанием для осуществления проверки, предусмотренной подпунктами "б" и "в" пункта 1 настоящего Положения, является достаточная информация, представленная в письменном виде:</w:t>
      </w:r>
    </w:p>
    <w:p>
      <w:pPr>
        <w:pStyle w:val="0"/>
        <w:spacing w:before="240" w:lineRule="auto"/>
        <w:ind w:firstLine="540"/>
        <w:jc w:val="both"/>
      </w:pPr>
      <w:r>
        <w:rPr>
          <w:sz w:val="24"/>
        </w:rPr>
        <w:t xml:space="preserve">а) правоохранительными органами, иными государственными органами, органами местного самоуправления и их должностными лицами;</w:t>
      </w:r>
    </w:p>
    <w:p>
      <w:pPr>
        <w:pStyle w:val="0"/>
        <w:spacing w:before="240" w:lineRule="auto"/>
        <w:ind w:firstLine="540"/>
        <w:jc w:val="both"/>
      </w:pPr>
      <w:r>
        <w:rPr>
          <w:sz w:val="24"/>
        </w:rPr>
        <w:t xml:space="preserve">б) постоянно действующими руководящими органами региональных отделений политических партий, созданных в установленном порядке и осуществляющих свою деятельность на территории Пермского края;</w:t>
      </w:r>
    </w:p>
    <w:p>
      <w:pPr>
        <w:pStyle w:val="0"/>
        <w:spacing w:before="240" w:lineRule="auto"/>
        <w:ind w:firstLine="540"/>
        <w:jc w:val="both"/>
      </w:pPr>
      <w:r>
        <w:rPr>
          <w:sz w:val="24"/>
        </w:rPr>
        <w:t xml:space="preserve">в) Общественной палатой Пермского края.".</w:t>
      </w:r>
    </w:p>
    <w:p>
      <w:pPr>
        <w:pStyle w:val="0"/>
        <w:spacing w:before="240" w:lineRule="auto"/>
        <w:ind w:firstLine="540"/>
        <w:jc w:val="both"/>
      </w:pPr>
      <w:r>
        <w:rPr>
          <w:sz w:val="24"/>
        </w:rPr>
        <w:t xml:space="preserve">3. Внести в </w:t>
      </w:r>
      <w:hyperlink w:history="0" r:id="rId24" w:tooltip="Указ Губернатора Пермского края от 18.03.2010 N 12 (ред. от 18.05.2010) &quot;О проверке достоверности и полноты сведений, представляемых гражданами, претендующими на замещение должностей государственной гражданской службы Пермского края, и государственными гражданскими служащими Пермского края, и соблюдения государственными гражданскими служащими Пермского края требований к служебному поведению&quot; ------------ Недействующая редакция {КонсультантПлюс}">
        <w:r>
          <w:rPr>
            <w:sz w:val="24"/>
            <w:color w:val="0000ff"/>
          </w:rPr>
          <w:t xml:space="preserve">Положение</w:t>
        </w:r>
      </w:hyperlink>
      <w:r>
        <w:rPr>
          <w:sz w:val="24"/>
        </w:rPr>
        <w:t xml:space="preserve"> о проверке достоверности и полноты сведений, представляемых гражданами, претендующими на замещение должностей государственной гражданской службы Пермского края, и государственными гражданскими служащими Пермского края, и соблюдения государственными гражданскими служащими Пермского края требований к служебному поведению, утвержденное Указом губернатора Пермского края от 18 марта 2010 г. N 12 "О проверке достоверности и полноты сведений, представляемых гражданами, претендующими на замещение должностей государственной гражданской службы Пермского края, и государственными гражданскими служащими Пермского края, и соблюдения государственными гражданскими служащими Пермского края требований к служебному поведению" (в редакции Указа губернатора Пермского края от 18.05.2010 N 24), следующие изменения:</w:t>
      </w:r>
    </w:p>
    <w:p>
      <w:pPr>
        <w:pStyle w:val="0"/>
        <w:spacing w:before="240" w:lineRule="auto"/>
        <w:ind w:firstLine="540"/>
        <w:jc w:val="both"/>
      </w:pPr>
      <w:r>
        <w:rPr>
          <w:sz w:val="24"/>
        </w:rPr>
        <w:t xml:space="preserve">3.1. </w:t>
      </w:r>
      <w:hyperlink w:history="0" r:id="rId25" w:tooltip="Указ Губернатора Пермского края от 18.03.2010 N 12 (ред. от 18.05.2010) &quot;О проверке достоверности и полноты сведений, представляемых гражданами, претендующими на замещение должностей государственной гражданской службы Пермского края, и государственными гражданскими служащими Пермского края, и соблюдения государственными гражданскими служащими Пермского края требований к служебному поведению&quot; ------------ Недействующая редакция {КонсультантПлюс}">
        <w:r>
          <w:rPr>
            <w:sz w:val="24"/>
            <w:color w:val="0000ff"/>
          </w:rPr>
          <w:t xml:space="preserve">пункты 6</w:t>
        </w:r>
      </w:hyperlink>
      <w:r>
        <w:rPr>
          <w:sz w:val="24"/>
        </w:rPr>
        <w:t xml:space="preserve"> и </w:t>
      </w:r>
      <w:hyperlink w:history="0" r:id="rId26" w:tooltip="Указ Губернатора Пермского края от 18.03.2010 N 12 (ред. от 18.05.2010) &quot;О проверке достоверности и полноты сведений, представляемых гражданами, претендующими на замещение должностей государственной гражданской службы Пермского края, и государственными гражданскими служащими Пермского края, и соблюдения государственными гражданскими служащими Пермского края требований к служебному поведению&quot; ------------ Недействующая редакция {КонсультантПлюс}">
        <w:r>
          <w:rPr>
            <w:sz w:val="24"/>
            <w:color w:val="0000ff"/>
          </w:rPr>
          <w:t xml:space="preserve">7</w:t>
        </w:r>
      </w:hyperlink>
      <w:r>
        <w:rPr>
          <w:sz w:val="24"/>
        </w:rPr>
        <w:t xml:space="preserve"> изложить в следующей редакции:</w:t>
      </w:r>
    </w:p>
    <w:p>
      <w:pPr>
        <w:pStyle w:val="0"/>
        <w:spacing w:before="240" w:lineRule="auto"/>
        <w:ind w:firstLine="540"/>
        <w:jc w:val="both"/>
      </w:pPr>
      <w:r>
        <w:rPr>
          <w:sz w:val="24"/>
        </w:rPr>
        <w:t xml:space="preserve">"6. Основанием для осуществления проверки, предусмотренной подпунктом "а" пункта 1 настоящего Положения, является достаточная информация, представленная в письменном виде:</w:t>
      </w:r>
    </w:p>
    <w:p>
      <w:pPr>
        <w:pStyle w:val="0"/>
        <w:spacing w:before="240" w:lineRule="auto"/>
        <w:ind w:firstLine="540"/>
        <w:jc w:val="both"/>
      </w:pPr>
      <w:r>
        <w:rPr>
          <w:sz w:val="24"/>
        </w:rPr>
        <w:t xml:space="preserve">а) правоохранительными и налоговыми органами;</w:t>
      </w:r>
    </w:p>
    <w:p>
      <w:pPr>
        <w:pStyle w:val="0"/>
        <w:spacing w:before="240" w:lineRule="auto"/>
        <w:ind w:firstLine="540"/>
        <w:jc w:val="both"/>
      </w:pPr>
      <w:r>
        <w:rPr>
          <w:sz w:val="24"/>
        </w:rPr>
        <w:t xml:space="preserve">б) постоянно действующими руководящими органами региональных отделений политических партий, созданных в установленном порядке и осуществляющих свою деятельность на территории Пермского края;</w:t>
      </w:r>
    </w:p>
    <w:p>
      <w:pPr>
        <w:pStyle w:val="0"/>
        <w:spacing w:before="240" w:lineRule="auto"/>
        <w:ind w:firstLine="540"/>
        <w:jc w:val="both"/>
      </w:pPr>
      <w:r>
        <w:rPr>
          <w:sz w:val="24"/>
        </w:rPr>
        <w:t xml:space="preserve">в) Общественной палатой Пермского края.</w:t>
      </w:r>
    </w:p>
    <w:p>
      <w:pPr>
        <w:pStyle w:val="0"/>
        <w:spacing w:before="240" w:lineRule="auto"/>
        <w:ind w:firstLine="540"/>
        <w:jc w:val="both"/>
      </w:pPr>
      <w:r>
        <w:rPr>
          <w:sz w:val="24"/>
        </w:rPr>
        <w:t xml:space="preserve">7. Основанием для осуществления проверки, предусмотренной подпунктами "б" и "в" пункта 1 настоящего Положения, является достаточная информация, представленная в письменном виде:</w:t>
      </w:r>
    </w:p>
    <w:p>
      <w:pPr>
        <w:pStyle w:val="0"/>
        <w:spacing w:before="240" w:lineRule="auto"/>
        <w:ind w:firstLine="540"/>
        <w:jc w:val="both"/>
      </w:pPr>
      <w:r>
        <w:rPr>
          <w:sz w:val="24"/>
        </w:rPr>
        <w:t xml:space="preserve">а) правоохранительными органами, иными государственными органами, органами местного самоуправления и их должностными лицами;</w:t>
      </w:r>
    </w:p>
    <w:p>
      <w:pPr>
        <w:pStyle w:val="0"/>
        <w:spacing w:before="240" w:lineRule="auto"/>
        <w:ind w:firstLine="540"/>
        <w:jc w:val="both"/>
      </w:pPr>
      <w:r>
        <w:rPr>
          <w:sz w:val="24"/>
        </w:rPr>
        <w:t xml:space="preserve">б) постоянно действующими руководящими органами региональных отделений политических партий, созданных в установленном порядке и осуществляющих свою деятельность на территории Пермского края;</w:t>
      </w:r>
    </w:p>
    <w:p>
      <w:pPr>
        <w:pStyle w:val="0"/>
        <w:spacing w:before="240" w:lineRule="auto"/>
        <w:ind w:firstLine="540"/>
        <w:jc w:val="both"/>
      </w:pPr>
      <w:r>
        <w:rPr>
          <w:sz w:val="24"/>
        </w:rPr>
        <w:t xml:space="preserve">в) Общественной палатой Пермского края.";</w:t>
      </w:r>
    </w:p>
    <w:p>
      <w:pPr>
        <w:pStyle w:val="0"/>
        <w:spacing w:before="240" w:lineRule="auto"/>
        <w:ind w:firstLine="540"/>
        <w:jc w:val="both"/>
      </w:pPr>
      <w:r>
        <w:rPr>
          <w:sz w:val="24"/>
        </w:rPr>
        <w:t xml:space="preserve">3.2. в </w:t>
      </w:r>
      <w:hyperlink w:history="0" r:id="rId27" w:tooltip="Указ Губернатора Пермского края от 18.03.2010 N 12 (ред. от 18.05.2010) &quot;О проверке достоверности и полноты сведений, представляемых гражданами, претендующими на замещение должностей государственной гражданской службы Пермского края, и государственными гражданскими служащими Пермского края, и соблюдения государственными гражданскими служащими Пермского края требований к служебному поведению&quot; ------------ Недействующая редакция {КонсультантПлюс}">
        <w:r>
          <w:rPr>
            <w:sz w:val="24"/>
            <w:color w:val="0000ff"/>
          </w:rPr>
          <w:t xml:space="preserve">подпункте "г" пункта 11</w:t>
        </w:r>
      </w:hyperlink>
      <w:r>
        <w:rPr>
          <w:sz w:val="24"/>
        </w:rPr>
        <w:t xml:space="preserve"> слова "в органы прокуратуры Российской Федерации, государственные органы субъектов Российской Федерации, территориальные органы федеральных государственных органов (кроме территориальных органов федеральных органов исполнительной власти, уполномоченных на осуществление оперативно-розыскной деятельности)" заменить словами "(кроме запросов, касающихся осуществления оперативно-розыскной деятельности или ее результатов) в органы прокуратуры Российской Федерации, государственные органы субъектов Российской Федерации, территориальные органы федеральных государственных органов";</w:t>
      </w:r>
    </w:p>
    <w:p>
      <w:pPr>
        <w:pStyle w:val="0"/>
        <w:spacing w:before="240" w:lineRule="auto"/>
        <w:ind w:firstLine="540"/>
        <w:jc w:val="both"/>
      </w:pPr>
      <w:r>
        <w:rPr>
          <w:sz w:val="24"/>
        </w:rPr>
        <w:t xml:space="preserve">3.3. в </w:t>
      </w:r>
      <w:hyperlink w:history="0" r:id="rId28" w:tooltip="Указ Губернатора Пермского края от 18.03.2010 N 12 (ред. от 18.05.2010) &quot;О проверке достоверности и полноты сведений, представляемых гражданами, претендующими на замещение должностей государственной гражданской службы Пермского края, и государственными гражданскими служащими Пермского края, и соблюдения государственными гражданскими служащими Пермского края требований к служебному поведению&quot; ------------ Недействующая редакция {КонсультантПлюс}">
        <w:r>
          <w:rPr>
            <w:sz w:val="24"/>
            <w:color w:val="0000ff"/>
          </w:rPr>
          <w:t xml:space="preserve">пункте 22</w:t>
        </w:r>
      </w:hyperlink>
      <w:r>
        <w:rPr>
          <w:sz w:val="24"/>
        </w:rPr>
        <w:t xml:space="preserve"> слова "свидетельствующих о наличии у гражданского служащего личной заинтересованности, которая приводит или может привести к конфликту интересов, либо нарушении гражданским служащим требований" заменить словами "свидетельствующих о несоблюдении им требований о предотвращении или урегулировании конфликта интересов либо требований".</w:t>
      </w:r>
    </w:p>
    <w:p>
      <w:pPr>
        <w:pStyle w:val="0"/>
        <w:spacing w:before="240" w:lineRule="auto"/>
        <w:ind w:firstLine="540"/>
        <w:jc w:val="both"/>
      </w:pPr>
      <w:r>
        <w:rPr>
          <w:sz w:val="24"/>
        </w:rPr>
        <w:t xml:space="preserve">4. Внести в </w:t>
      </w:r>
      <w:hyperlink w:history="0" r:id="rId29" w:tooltip="Указ Губернатора Пермского края от 03.07.2009 N 27 (ред. от 25.11.2009) &quot;Об отдельных мерах по реализации нормативных правовых актов Российской Федерации в сфере противодействия коррупции&quot; ------------ Недействующая редакция {КонсультантПлюс}">
        <w:r>
          <w:rPr>
            <w:sz w:val="24"/>
            <w:color w:val="0000ff"/>
          </w:rPr>
          <w:t xml:space="preserve">Указ</w:t>
        </w:r>
      </w:hyperlink>
      <w:r>
        <w:rPr>
          <w:sz w:val="24"/>
        </w:rPr>
        <w:t xml:space="preserve"> губернатора Пермского края от 3 июля 2009 г. N 27 "Об отдельных мерах по реализации нормативных правовых актов Российской Федерации в сфере противодействия коррупции" (в редакции Указа губернатора Пермского края от 25.11.2009 N 62) следующие изменения:</w:t>
      </w:r>
    </w:p>
    <w:p>
      <w:pPr>
        <w:pStyle w:val="0"/>
        <w:spacing w:before="240" w:lineRule="auto"/>
        <w:ind w:firstLine="540"/>
        <w:jc w:val="both"/>
      </w:pPr>
      <w:r>
        <w:rPr>
          <w:sz w:val="24"/>
        </w:rPr>
        <w:t xml:space="preserve">4.1. </w:t>
      </w:r>
      <w:hyperlink w:history="0" r:id="rId30" w:tooltip="Указ Губернатора Пермского края от 03.07.2009 N 27 (ред. от 25.11.2009) &quot;Об отдельных мерах по реализации нормативных правовых актов Российской Федерации в сфере противодействия коррупции&quot; ------------ Недействующая редакция {КонсультантПлюс}">
        <w:r>
          <w:rPr>
            <w:sz w:val="24"/>
            <w:color w:val="0000ff"/>
          </w:rPr>
          <w:t xml:space="preserve">констатирующую часть</w:t>
        </w:r>
      </w:hyperlink>
      <w:r>
        <w:rPr>
          <w:sz w:val="24"/>
        </w:rPr>
        <w:t xml:space="preserve"> изложить в следующей редакции:</w:t>
      </w:r>
    </w:p>
    <w:p>
      <w:pPr>
        <w:pStyle w:val="0"/>
        <w:spacing w:before="240" w:lineRule="auto"/>
        <w:ind w:firstLine="540"/>
        <w:jc w:val="both"/>
      </w:pPr>
      <w:r>
        <w:rPr>
          <w:sz w:val="24"/>
        </w:rPr>
        <w:t xml:space="preserve">"В соответствии с </w:t>
      </w:r>
      <w:hyperlink w:history="0" r:id="rId31" w:tooltip="Указ Президента РФ от 18.05.2009 N 557 (ред. от 26.02.2024) &quot;Об утверждении перечня должностей федеральной государственной службы,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quot; {КонсультантПлюс}">
        <w:r>
          <w:rPr>
            <w:sz w:val="24"/>
            <w:color w:val="0000ff"/>
          </w:rPr>
          <w:t xml:space="preserve">Указом</w:t>
        </w:r>
      </w:hyperlink>
      <w:r>
        <w:rPr>
          <w:sz w:val="24"/>
        </w:rPr>
        <w:t xml:space="preserve"> Президента Российской Федерации от 18 мая 2009 г. N 557 "Об утверждении Перечня должностей федеральной государственной службы, при назначении на которые граждане и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w:t>
      </w:r>
      <w:hyperlink w:history="0" r:id="rId32" w:tooltip="Указ Президента РФ от 21.07.2010 N 925 (ред. от 31.12.2025) &quot;О мерах по реализации отдельных положений Федерального закона &quot;О противодействии коррупции&quot; {КонсультантПлюс}">
        <w:r>
          <w:rPr>
            <w:sz w:val="24"/>
            <w:color w:val="0000ff"/>
          </w:rPr>
          <w:t xml:space="preserve">Указом</w:t>
        </w:r>
      </w:hyperlink>
      <w:r>
        <w:rPr>
          <w:sz w:val="24"/>
        </w:rPr>
        <w:t xml:space="preserve"> Президента Российской Федерации от 21 июля 2010 г. N 925 "О мерах по реализации отдельных положений Федерального закона "О противодействии коррупции" и на основании </w:t>
      </w:r>
      <w:hyperlink w:history="0" r:id="rId33" w:tooltip="Закон Пермского края от 06.10.2009 N 497-ПК (ред. от 27.04.2026) &quot;О представлении гражданами, претендующими на замещение государственных должностей Пермского края, должностей государственной гражданской службы Пермского края, лицами, замещающими государственные должности Пермского края, и государственными гражданскими служащими Пермского края сведений о доходах, об имуществе и обязательствах имущественного характера&quot; (принят ЗС ПК 24.09.2009) {КонсультантПлюс}">
        <w:r>
          <w:rPr>
            <w:sz w:val="24"/>
            <w:color w:val="0000ff"/>
          </w:rPr>
          <w:t xml:space="preserve">статьи 1</w:t>
        </w:r>
      </w:hyperlink>
      <w:r>
        <w:rPr>
          <w:sz w:val="24"/>
        </w:rPr>
        <w:t xml:space="preserve"> Закона Пермского края от 6 октября 2009 г. N 497-ПК "О представлении гражданами, претендующими на замещение государственных должностей Пермского края, должностей государственной гражданской службы Пермского края, гражданами, замещающими государственные должности Пермского края, и государственными гражданскими служащими Пермского края сведений о доходах, об имуществе и обязательствах имущественного характера" (далее - Закон Пермского края от 6 октября 2009 г. N 497-ПК)";</w:t>
      </w:r>
    </w:p>
    <w:p>
      <w:pPr>
        <w:pStyle w:val="0"/>
        <w:spacing w:before="240" w:lineRule="auto"/>
        <w:ind w:firstLine="540"/>
        <w:jc w:val="both"/>
      </w:pPr>
      <w:r>
        <w:rPr>
          <w:sz w:val="24"/>
        </w:rPr>
        <w:t xml:space="preserve">4.2. </w:t>
      </w:r>
      <w:hyperlink w:history="0" r:id="rId34" w:tooltip="Указ Губернатора Пермского края от 03.07.2009 N 27 (ред. от 25.11.2009) &quot;Об отдельных мерах по реализации нормативных правовых актов Российской Федерации в сфере противодействия коррупции&quot; ------------ Недействующая редакция {КонсультантПлюс}">
        <w:r>
          <w:rPr>
            <w:sz w:val="24"/>
            <w:color w:val="0000ff"/>
          </w:rPr>
          <w:t xml:space="preserve">дополнить</w:t>
        </w:r>
      </w:hyperlink>
      <w:r>
        <w:rPr>
          <w:sz w:val="24"/>
        </w:rPr>
        <w:t xml:space="preserve"> пунктом 3 следующего содержания:</w:t>
      </w:r>
    </w:p>
    <w:p>
      <w:pPr>
        <w:pStyle w:val="0"/>
        <w:spacing w:before="240" w:lineRule="auto"/>
        <w:ind w:firstLine="540"/>
        <w:jc w:val="both"/>
      </w:pPr>
      <w:r>
        <w:rPr>
          <w:sz w:val="24"/>
        </w:rPr>
        <w:t xml:space="preserve">"3. Установить, что гражданин Российской Федерации, замещавший должность государственной гражданской службы Пермского края, отнесенную к высшей или главной группе должностей государственной гражданской службы Пермского края, должность государственной гражданской службы Пермского края, включенную в перечень должностей государственной гражданской службы Пермского края в органе государственной власти Пермского края, государственном органе Пермского края, при назначении на которые граждане и при замещении которых государственные гражданские служащие Пермского края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утвержденный в соответствии с пунктом 2 настоящего Указа:</w:t>
      </w:r>
    </w:p>
    <w:bookmarkStart w:id="47" w:name="P47"/>
    <w:bookmarkEnd w:id="47"/>
    <w:p>
      <w:pPr>
        <w:pStyle w:val="0"/>
        <w:spacing w:before="240" w:lineRule="auto"/>
        <w:ind w:firstLine="540"/>
        <w:jc w:val="both"/>
      </w:pPr>
      <w:r>
        <w:rPr>
          <w:sz w:val="24"/>
        </w:rPr>
        <w:t xml:space="preserve">а) имеет право замещать должности и выполнять работу на условиях гражданско-правового договора в коммерческих и некоммерческих организациях, если отдельные функции по государственному управлению этими организациями входили в должностные обязанности государственного гражданского служащего Пермского края, с согласия соответствующей комиссии по соблюдению требований к служебному поведению государственных гражданских служащих Пермского края и урегулированию конфликта интересов;</w:t>
      </w:r>
    </w:p>
    <w:p>
      <w:pPr>
        <w:pStyle w:val="0"/>
        <w:spacing w:before="240" w:lineRule="auto"/>
        <w:ind w:firstLine="540"/>
        <w:jc w:val="both"/>
      </w:pPr>
      <w:r>
        <w:rPr>
          <w:sz w:val="24"/>
        </w:rPr>
        <w:t xml:space="preserve">б) обязан при заключении трудовых договоров и(или) гражданско-правовых договоров в случае, предусмотренном </w:t>
      </w:r>
      <w:hyperlink w:history="0" w:anchor="P47" w:tooltip="а) имеет право замещать должности и выполнять работу на условиях гражданско-правового договора в коммерческих и некоммерческих организациях, если отдельные функции по государственному управлению этими организациями входили в должностные обязанности государственного гражданского служащего Пермского края, с согласия соответствующей комиссии по соблюдению требований к служебному поведению государственных гражданских служащих Пермского края и урегулированию конфликта интересов;">
        <w:r>
          <w:rPr>
            <w:sz w:val="24"/>
            <w:color w:val="0000ff"/>
          </w:rPr>
          <w:t xml:space="preserve">подпунктом "а"</w:t>
        </w:r>
      </w:hyperlink>
      <w:r>
        <w:rPr>
          <w:sz w:val="24"/>
        </w:rPr>
        <w:t xml:space="preserve"> настоящего пункта, сообщать работодателю (представителю нанимателя) сведения о последнем месте государственной гражданской службы Пермского края с соблюдением законодательства Российской Федерации о государственной тайне.";</w:t>
      </w:r>
    </w:p>
    <w:p>
      <w:pPr>
        <w:pStyle w:val="0"/>
        <w:spacing w:before="240" w:lineRule="auto"/>
        <w:ind w:firstLine="540"/>
        <w:jc w:val="both"/>
      </w:pPr>
      <w:r>
        <w:rPr>
          <w:sz w:val="24"/>
        </w:rPr>
        <w:t xml:space="preserve">4.3. </w:t>
      </w:r>
      <w:hyperlink w:history="0" r:id="rId35" w:tooltip="Указ Губернатора Пермского края от 03.07.2009 N 27 (ред. от 25.11.2009) &quot;Об отдельных мерах по реализации нормативных правовых актов Российской Федерации в сфере противодействия коррупции&quot; ------------ Недействующая редакция {КонсультантПлюс}">
        <w:r>
          <w:rPr>
            <w:sz w:val="24"/>
            <w:color w:val="0000ff"/>
          </w:rPr>
          <w:t xml:space="preserve">пункты 3</w:t>
        </w:r>
      </w:hyperlink>
      <w:r>
        <w:rPr>
          <w:sz w:val="24"/>
        </w:rPr>
        <w:t xml:space="preserve">, </w:t>
      </w:r>
      <w:hyperlink w:history="0" r:id="rId36" w:tooltip="Указ Губернатора Пермского края от 03.07.2009 N 27 (ред. от 25.11.2009) &quot;Об отдельных мерах по реализации нормативных правовых актов Российской Федерации в сфере противодействия коррупции&quot; ------------ Недействующая редакция {КонсультантПлюс}">
        <w:r>
          <w:rPr>
            <w:sz w:val="24"/>
            <w:color w:val="0000ff"/>
          </w:rPr>
          <w:t xml:space="preserve">4</w:t>
        </w:r>
      </w:hyperlink>
      <w:r>
        <w:rPr>
          <w:sz w:val="24"/>
        </w:rPr>
        <w:t xml:space="preserve"> и </w:t>
      </w:r>
      <w:hyperlink w:history="0" r:id="rId37" w:tooltip="Указ Губернатора Пермского края от 03.07.2009 N 27 (ред. от 25.11.2009) &quot;Об отдельных мерах по реализации нормативных правовых актов Российской Федерации в сфере противодействия коррупции&quot; ------------ Недействующая редакция {КонсультантПлюс}">
        <w:r>
          <w:rPr>
            <w:sz w:val="24"/>
            <w:color w:val="0000ff"/>
          </w:rPr>
          <w:t xml:space="preserve">5</w:t>
        </w:r>
      </w:hyperlink>
      <w:r>
        <w:rPr>
          <w:sz w:val="24"/>
        </w:rPr>
        <w:t xml:space="preserve"> считать пунктами 4, 5 и 6 соответственно.</w:t>
      </w:r>
    </w:p>
    <w:p>
      <w:pPr>
        <w:pStyle w:val="0"/>
        <w:spacing w:before="240" w:lineRule="auto"/>
        <w:ind w:firstLine="540"/>
        <w:jc w:val="both"/>
      </w:pPr>
      <w:r>
        <w:rPr>
          <w:sz w:val="24"/>
        </w:rPr>
        <w:t xml:space="preserve">5. Руководителю администрации губернатора Пермского края, руководителям исполнительных органов государственной власти Пермского края в месячный срок:</w:t>
      </w:r>
    </w:p>
    <w:p>
      <w:pPr>
        <w:pStyle w:val="0"/>
        <w:jc w:val="both"/>
      </w:pPr>
      <w:r>
        <w:rPr>
          <w:sz w:val="24"/>
        </w:rPr>
        <w:t xml:space="preserve">(в ред. </w:t>
      </w:r>
      <w:hyperlink w:history="0" r:id="rId38" w:tooltip="Указ Губернатора Пермского края от 21.10.2021 N 141 &quot;О внесении изменений в отдельные указы губернатора Пермского края по вопросам профилактики коррупции&quot; {КонсультантПлюс}">
        <w:r>
          <w:rPr>
            <w:sz w:val="24"/>
            <w:color w:val="0000ff"/>
          </w:rPr>
          <w:t xml:space="preserve">Указа</w:t>
        </w:r>
      </w:hyperlink>
      <w:r>
        <w:rPr>
          <w:sz w:val="24"/>
        </w:rPr>
        <w:t xml:space="preserve"> Губернатора Пермского края от 21.10.2021 N 141)</w:t>
      </w:r>
    </w:p>
    <w:p>
      <w:pPr>
        <w:pStyle w:val="0"/>
        <w:spacing w:before="240" w:lineRule="auto"/>
        <w:ind w:firstLine="540"/>
        <w:jc w:val="both"/>
      </w:pPr>
      <w:r>
        <w:rPr>
          <w:sz w:val="24"/>
        </w:rPr>
        <w:t xml:space="preserve">5.1. привести правовые акты о комиссиях по соблюдению требований к служебному поведению государственных гражданских служащих Пермского края и урегулированию конфликта интересов в соответствие с </w:t>
      </w:r>
      <w:hyperlink w:history="0" w:anchor="P75" w:tooltip="ПОЛОЖЕНИЕ">
        <w:r>
          <w:rPr>
            <w:sz w:val="24"/>
            <w:color w:val="0000ff"/>
          </w:rPr>
          <w:t xml:space="preserve">Положением</w:t>
        </w:r>
      </w:hyperlink>
      <w:r>
        <w:rPr>
          <w:sz w:val="24"/>
        </w:rPr>
        <w:t xml:space="preserve">, утвержденным настоящим Указом;</w:t>
      </w:r>
    </w:p>
    <w:p>
      <w:pPr>
        <w:pStyle w:val="0"/>
        <w:spacing w:before="240" w:lineRule="auto"/>
        <w:ind w:firstLine="540"/>
        <w:jc w:val="both"/>
      </w:pPr>
      <w:r>
        <w:rPr>
          <w:sz w:val="24"/>
        </w:rPr>
        <w:t xml:space="preserve">5.2. руководствоваться </w:t>
      </w:r>
      <w:hyperlink w:history="0" w:anchor="P75" w:tooltip="ПОЛОЖЕНИЕ">
        <w:r>
          <w:rPr>
            <w:sz w:val="24"/>
            <w:color w:val="0000ff"/>
          </w:rPr>
          <w:t xml:space="preserve">Положением</w:t>
        </w:r>
      </w:hyperlink>
      <w:r>
        <w:rPr>
          <w:sz w:val="24"/>
        </w:rPr>
        <w:t xml:space="preserve">, утвержденным настоящим Указом, при осуществлении деятельности комиссий по соблюдению требований к служебному поведению государственных гражданских служащих Пермского края и урегулированию конфликта интересов.</w:t>
      </w:r>
    </w:p>
    <w:p>
      <w:pPr>
        <w:pStyle w:val="0"/>
        <w:spacing w:before="240" w:lineRule="auto"/>
        <w:ind w:firstLine="540"/>
        <w:jc w:val="both"/>
      </w:pPr>
      <w:r>
        <w:rPr>
          <w:sz w:val="24"/>
        </w:rPr>
        <w:t xml:space="preserve">6. Рекомендовать руководителям иных органов государственной власти Пермского края, государственных органов Пермского края в месячный срок:</w:t>
      </w:r>
    </w:p>
    <w:p>
      <w:pPr>
        <w:pStyle w:val="0"/>
        <w:spacing w:before="240" w:lineRule="auto"/>
        <w:ind w:firstLine="540"/>
        <w:jc w:val="both"/>
      </w:pPr>
      <w:r>
        <w:rPr>
          <w:sz w:val="24"/>
        </w:rPr>
        <w:t xml:space="preserve">6.1. привести правовые акты о комиссиях по соблюдению требований к служебному поведению государственных гражданских служащих Пермского края и урегулированию конфликта интересов в соответствие с </w:t>
      </w:r>
      <w:hyperlink w:history="0" w:anchor="P75" w:tooltip="ПОЛОЖЕНИЕ">
        <w:r>
          <w:rPr>
            <w:sz w:val="24"/>
            <w:color w:val="0000ff"/>
          </w:rPr>
          <w:t xml:space="preserve">Положением</w:t>
        </w:r>
      </w:hyperlink>
      <w:r>
        <w:rPr>
          <w:sz w:val="24"/>
        </w:rPr>
        <w:t xml:space="preserve">, утвержденным настоящим Указом;</w:t>
      </w:r>
    </w:p>
    <w:p>
      <w:pPr>
        <w:pStyle w:val="0"/>
        <w:spacing w:before="240" w:lineRule="auto"/>
        <w:ind w:firstLine="540"/>
        <w:jc w:val="both"/>
      </w:pPr>
      <w:r>
        <w:rPr>
          <w:sz w:val="24"/>
        </w:rPr>
        <w:t xml:space="preserve">6.2. руководствоваться </w:t>
      </w:r>
      <w:hyperlink w:history="0" w:anchor="P75" w:tooltip="ПОЛОЖЕНИЕ">
        <w:r>
          <w:rPr>
            <w:sz w:val="24"/>
            <w:color w:val="0000ff"/>
          </w:rPr>
          <w:t xml:space="preserve">Положением</w:t>
        </w:r>
      </w:hyperlink>
      <w:r>
        <w:rPr>
          <w:sz w:val="24"/>
        </w:rPr>
        <w:t xml:space="preserve">, утвержденным настоящим Указом, при осуществлении деятельности комиссий по соблюдению требований к служебному поведению государственных гражданских служащих Пермского края и урегулированию конфликта интересов.</w:t>
      </w:r>
    </w:p>
    <w:p>
      <w:pPr>
        <w:pStyle w:val="0"/>
        <w:spacing w:before="240" w:lineRule="auto"/>
        <w:ind w:firstLine="540"/>
        <w:jc w:val="both"/>
      </w:pPr>
      <w:r>
        <w:rPr>
          <w:sz w:val="24"/>
        </w:rPr>
        <w:t xml:space="preserve">7. Предложить общественным советам, образованным при государственных органах Пермского края в соответствии с </w:t>
      </w:r>
      <w:hyperlink w:history="0" r:id="rId39" w:tooltip="&quot;Устав Пермского края&quot; от 27.04.2007 N 32-ПК (принят ЗС ПК 19.04.2007) (ред. от 08.12.2022) {КонсультантПлюс}">
        <w:r>
          <w:rPr>
            <w:sz w:val="24"/>
            <w:color w:val="0000ff"/>
          </w:rPr>
          <w:t xml:space="preserve">частью 2 статьи 11</w:t>
        </w:r>
      </w:hyperlink>
      <w:r>
        <w:rPr>
          <w:sz w:val="24"/>
        </w:rPr>
        <w:t xml:space="preserve"> Устава Пермского края, общественным организациям ветеранов, профсоюзным организациям, научным организациям и профессиональным образовательным организациям, образовательным организациям высшего образования и организациям дополнительного профессионального образования содействовать работе комиссий по соблюдению требований к служебному поведению государственных гражданских служащих Пермского края и урегулированию конфликта интересов.</w:t>
      </w:r>
    </w:p>
    <w:p>
      <w:pPr>
        <w:pStyle w:val="0"/>
        <w:jc w:val="both"/>
      </w:pPr>
      <w:r>
        <w:rPr>
          <w:sz w:val="24"/>
        </w:rPr>
        <w:t xml:space="preserve">(в ред. </w:t>
      </w:r>
      <w:hyperlink w:history="0" r:id="rId40" w:tooltip="Указ Губернатора Пермского края от 28.10.2020 N 149 &quot;О внесении изменений в отдельные указы губернатора Пермского края по вопросам профилактики коррупции&quot; {КонсультантПлюс}">
        <w:r>
          <w:rPr>
            <w:sz w:val="24"/>
            <w:color w:val="0000ff"/>
          </w:rPr>
          <w:t xml:space="preserve">Указа</w:t>
        </w:r>
      </w:hyperlink>
      <w:r>
        <w:rPr>
          <w:sz w:val="24"/>
        </w:rPr>
        <w:t xml:space="preserve"> Губернатора Пермского края от 28.10.2020 N 149)</w:t>
      </w:r>
    </w:p>
    <w:p>
      <w:pPr>
        <w:pStyle w:val="0"/>
        <w:spacing w:before="240" w:lineRule="auto"/>
        <w:ind w:firstLine="540"/>
        <w:jc w:val="both"/>
      </w:pPr>
      <w:r>
        <w:rPr>
          <w:sz w:val="24"/>
        </w:rPr>
        <w:t xml:space="preserve">8. Настоящий Указ вступает в силу по истечении 10 дней после дня его официального опубликования.</w:t>
      </w:r>
    </w:p>
    <w:p>
      <w:pPr>
        <w:pStyle w:val="0"/>
        <w:spacing w:before="240" w:lineRule="auto"/>
        <w:ind w:firstLine="540"/>
        <w:jc w:val="both"/>
      </w:pPr>
      <w:r>
        <w:rPr>
          <w:sz w:val="24"/>
        </w:rPr>
        <w:t xml:space="preserve">9. Контроль за исполнением указа возложить на руководителя администрации губернатора Пермского края.</w:t>
      </w:r>
    </w:p>
    <w:p>
      <w:pPr>
        <w:pStyle w:val="0"/>
        <w:jc w:val="both"/>
      </w:pPr>
      <w:r>
        <w:rPr>
          <w:sz w:val="24"/>
        </w:rPr>
        <w:t xml:space="preserve">(в ред. Указов Губернатора Пермского края от 15.08.2014 </w:t>
      </w:r>
      <w:hyperlink w:history="0" r:id="rId41" w:tooltip="Указ Губернатора Пермского края от 15.08.2014 N 150 &quot;О внесении изменений в отдельные указы губернатора Пермского края&quot; {КонсультантПлюс}">
        <w:r>
          <w:rPr>
            <w:sz w:val="24"/>
            <w:color w:val="0000ff"/>
          </w:rPr>
          <w:t xml:space="preserve">N 150</w:t>
        </w:r>
      </w:hyperlink>
      <w:r>
        <w:rPr>
          <w:sz w:val="24"/>
        </w:rPr>
        <w:t xml:space="preserve">, от 05.02.2016 </w:t>
      </w:r>
      <w:hyperlink w:history="0" r:id="rId42" w:tooltip="Указ Губернатора Пермского края от 05.02.2016 N 12 (ред. от 28.02.2019) &quot;О внесении изменений в отдельные указы губернатора Пермского края в сфере противодействия коррупции&quot; {КонсультантПлюс}">
        <w:r>
          <w:rPr>
            <w:sz w:val="24"/>
            <w:color w:val="0000ff"/>
          </w:rPr>
          <w:t xml:space="preserve">N 12</w:t>
        </w:r>
      </w:hyperlink>
      <w:r>
        <w:rPr>
          <w:sz w:val="24"/>
        </w:rPr>
        <w:t xml:space="preserve">)</w:t>
      </w:r>
    </w:p>
    <w:p>
      <w:pPr>
        <w:pStyle w:val="0"/>
        <w:jc w:val="both"/>
      </w:pPr>
      <w:r>
        <w:rPr>
          <w:sz w:val="24"/>
        </w:rPr>
      </w:r>
    </w:p>
    <w:p>
      <w:pPr>
        <w:pStyle w:val="0"/>
        <w:jc w:val="right"/>
      </w:pPr>
      <w:r>
        <w:rPr>
          <w:sz w:val="24"/>
        </w:rPr>
        <w:t xml:space="preserve">О.А.ЧИРКУНОВ</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УТВЕРЖДЕНО</w:t>
      </w:r>
    </w:p>
    <w:p>
      <w:pPr>
        <w:pStyle w:val="0"/>
        <w:jc w:val="right"/>
      </w:pPr>
      <w:r>
        <w:rPr>
          <w:sz w:val="24"/>
        </w:rPr>
        <w:t xml:space="preserve">Указом</w:t>
      </w:r>
    </w:p>
    <w:p>
      <w:pPr>
        <w:pStyle w:val="0"/>
        <w:jc w:val="right"/>
      </w:pPr>
      <w:r>
        <w:rPr>
          <w:sz w:val="24"/>
        </w:rPr>
        <w:t xml:space="preserve">губернатора</w:t>
      </w:r>
    </w:p>
    <w:p>
      <w:pPr>
        <w:pStyle w:val="0"/>
        <w:jc w:val="right"/>
      </w:pPr>
      <w:r>
        <w:rPr>
          <w:sz w:val="24"/>
        </w:rPr>
        <w:t xml:space="preserve">Пермского края</w:t>
      </w:r>
    </w:p>
    <w:p>
      <w:pPr>
        <w:pStyle w:val="0"/>
        <w:jc w:val="right"/>
      </w:pPr>
      <w:r>
        <w:rPr>
          <w:sz w:val="24"/>
        </w:rPr>
        <w:t xml:space="preserve">от 24.08.2010 N 59</w:t>
      </w:r>
    </w:p>
    <w:p>
      <w:pPr>
        <w:pStyle w:val="0"/>
        <w:jc w:val="both"/>
      </w:pPr>
      <w:r>
        <w:rPr>
          <w:sz w:val="24"/>
        </w:rPr>
      </w:r>
    </w:p>
    <w:bookmarkStart w:id="75" w:name="P75"/>
    <w:bookmarkEnd w:id="75"/>
    <w:p>
      <w:pPr>
        <w:pStyle w:val="2"/>
        <w:jc w:val="center"/>
      </w:pPr>
      <w:r>
        <w:rPr>
          <w:sz w:val="24"/>
        </w:rPr>
        <w:t xml:space="preserve">ПОЛОЖЕНИЕ</w:t>
      </w:r>
    </w:p>
    <w:p>
      <w:pPr>
        <w:pStyle w:val="2"/>
        <w:jc w:val="center"/>
      </w:pPr>
      <w:r>
        <w:rPr>
          <w:sz w:val="24"/>
        </w:rPr>
        <w:t xml:space="preserve">О КОМИССИЯХ ПО СОБЛЮДЕНИЮ ТРЕБОВАНИЙ К СЛУЖЕБНОМУ</w:t>
      </w:r>
    </w:p>
    <w:p>
      <w:pPr>
        <w:pStyle w:val="2"/>
        <w:jc w:val="center"/>
      </w:pPr>
      <w:r>
        <w:rPr>
          <w:sz w:val="24"/>
        </w:rPr>
        <w:t xml:space="preserve">ПОВЕДЕНИЮ ГОСУДАРСТВЕННЫХ ГРАЖДАНСКИХ СЛУЖАЩИХ</w:t>
      </w:r>
    </w:p>
    <w:p>
      <w:pPr>
        <w:pStyle w:val="2"/>
        <w:jc w:val="center"/>
      </w:pPr>
      <w:r>
        <w:rPr>
          <w:sz w:val="24"/>
        </w:rPr>
        <w:t xml:space="preserve">ПЕРМСКОГО КРАЯ И УРЕГУЛИРОВАНИЮ КОНФЛИКТА ИНТЕРЕСОВ</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Указов Губернатора Пермского края от 06.04.2011 </w:t>
            </w:r>
            <w:hyperlink w:history="0" r:id="rId43" w:tooltip="Указ Губернатора Пермского края от 06.04.2011 N 27 &quot;О внесении изменений в отдельные указы губернатора Пермского края&quot; {КонсультантПлюс}">
              <w:r>
                <w:rPr>
                  <w:sz w:val="24"/>
                  <w:color w:val="0000ff"/>
                </w:rPr>
                <w:t xml:space="preserve">N 27</w:t>
              </w:r>
            </w:hyperlink>
            <w:r>
              <w:rPr>
                <w:sz w:val="24"/>
                <w:color w:val="392c69"/>
              </w:rPr>
              <w:t xml:space="preserve">,</w:t>
            </w:r>
          </w:p>
          <w:p>
            <w:pPr>
              <w:pStyle w:val="0"/>
              <w:jc w:val="center"/>
            </w:pPr>
            <w:r>
              <w:rPr>
                <w:sz w:val="24"/>
                <w:color w:val="392c69"/>
              </w:rPr>
              <w:t xml:space="preserve">от 22.12.2011 </w:t>
            </w:r>
            <w:hyperlink w:history="0" r:id="rId44" w:tooltip="Указ Губернатора Пермского края от 22.12.2011 N 117 &quot;О внесении изменений в отдельные указы губернатора Пермского края в связи с совершенствованием государственного управления в области противодействия коррупции&quot; {КонсультантПлюс}">
              <w:r>
                <w:rPr>
                  <w:sz w:val="24"/>
                  <w:color w:val="0000ff"/>
                </w:rPr>
                <w:t xml:space="preserve">N 117</w:t>
              </w:r>
            </w:hyperlink>
            <w:r>
              <w:rPr>
                <w:sz w:val="24"/>
                <w:color w:val="392c69"/>
              </w:rPr>
              <w:t xml:space="preserve">, от 06.02.2014 </w:t>
            </w:r>
            <w:hyperlink w:history="0" r:id="rId45" w:tooltip="Указ Губернатора Пермского края от 06.02.2014 N 7 &quot;О внесении изменений в Указ губернатора Пермского края от 24 августа 2010 г. N 59 &quot;О комиссиях по соблюдению требований к служебному поведению государственных гражданских служащих Пермского края и урегулированию конфликта интересов и о внесении изменений в отдельные указы губернатора Пермского края&quot; {КонсультантПлюс}">
              <w:r>
                <w:rPr>
                  <w:sz w:val="24"/>
                  <w:color w:val="0000ff"/>
                </w:rPr>
                <w:t xml:space="preserve">N 7</w:t>
              </w:r>
            </w:hyperlink>
            <w:r>
              <w:rPr>
                <w:sz w:val="24"/>
                <w:color w:val="392c69"/>
              </w:rPr>
              <w:t xml:space="preserve">, от 15.08.2014 </w:t>
            </w:r>
            <w:hyperlink w:history="0" r:id="rId46" w:tooltip="Указ Губернатора Пермского края от 15.08.2014 N 150 &quot;О внесении изменений в отдельные указы губернатора Пермского края&quot; {КонсультантПлюс}">
              <w:r>
                <w:rPr>
                  <w:sz w:val="24"/>
                  <w:color w:val="0000ff"/>
                </w:rPr>
                <w:t xml:space="preserve">N 150</w:t>
              </w:r>
            </w:hyperlink>
            <w:r>
              <w:rPr>
                <w:sz w:val="24"/>
                <w:color w:val="392c69"/>
              </w:rPr>
              <w:t xml:space="preserve">,</w:t>
            </w:r>
          </w:p>
          <w:p>
            <w:pPr>
              <w:pStyle w:val="0"/>
              <w:jc w:val="center"/>
            </w:pPr>
            <w:r>
              <w:rPr>
                <w:sz w:val="24"/>
                <w:color w:val="392c69"/>
              </w:rPr>
              <w:t xml:space="preserve">от 07.05.2015 </w:t>
            </w:r>
            <w:hyperlink w:history="0" r:id="rId47" w:tooltip="Указ Губернатора Пермского края от 07.05.2015 N 62 (ред. от 28.02.2019) &quot;О некоторых вопросах противодействия коррупции&quot; {КонсультантПлюс}">
              <w:r>
                <w:rPr>
                  <w:sz w:val="24"/>
                  <w:color w:val="0000ff"/>
                </w:rPr>
                <w:t xml:space="preserve">N 62</w:t>
              </w:r>
            </w:hyperlink>
            <w:r>
              <w:rPr>
                <w:sz w:val="24"/>
                <w:color w:val="392c69"/>
              </w:rPr>
              <w:t xml:space="preserve">, от 05.02.2016 </w:t>
            </w:r>
            <w:hyperlink w:history="0" r:id="rId48" w:tooltip="Указ Губернатора Пермского края от 05.02.2016 N 12 (ред. от 28.02.2019) &quot;О внесении изменений в отдельные указы губернатора Пермского края в сфере противодействия коррупции&quot; {КонсультантПлюс}">
              <w:r>
                <w:rPr>
                  <w:sz w:val="24"/>
                  <w:color w:val="0000ff"/>
                </w:rPr>
                <w:t xml:space="preserve">N 12</w:t>
              </w:r>
            </w:hyperlink>
            <w:r>
              <w:rPr>
                <w:sz w:val="24"/>
                <w:color w:val="392c69"/>
              </w:rPr>
              <w:t xml:space="preserve">, от 07.10.2016 </w:t>
            </w:r>
            <w:hyperlink w:history="0" r:id="rId49" w:tooltip="Указ Губернатора Пермского края от 07.10.2016 N 140 &quot;О внесении изменений в отдельные указы губернатора Пермского края&quot; {КонсультантПлюс}">
              <w:r>
                <w:rPr>
                  <w:sz w:val="24"/>
                  <w:color w:val="0000ff"/>
                </w:rPr>
                <w:t xml:space="preserve">N 140</w:t>
              </w:r>
            </w:hyperlink>
            <w:r>
              <w:rPr>
                <w:sz w:val="24"/>
                <w:color w:val="392c69"/>
              </w:rPr>
              <w:t xml:space="preserve">,</w:t>
            </w:r>
          </w:p>
          <w:p>
            <w:pPr>
              <w:pStyle w:val="0"/>
              <w:jc w:val="center"/>
            </w:pPr>
            <w:r>
              <w:rPr>
                <w:sz w:val="24"/>
                <w:color w:val="392c69"/>
              </w:rPr>
              <w:t xml:space="preserve">от 28.02.2019 </w:t>
            </w:r>
            <w:hyperlink w:history="0" r:id="rId50" w:tooltip="Указ Губернатора Пермского края от 28.02.2019 N 26 (ред. от 18.05.2026) &quot;Об отдельных вопросах в сфере противодействия коррупции в отношении лиц, замещающих должности главы местной администрации по контракту, муниципальные должности Пермского края, внесении изменений в отдельные указы губернатора Пермского края в сфере профилактики коррупции и о признании утратившими силу отдельных указов губернатора Пермского края&quot; {КонсультантПлюс}">
              <w:r>
                <w:rPr>
                  <w:sz w:val="24"/>
                  <w:color w:val="0000ff"/>
                </w:rPr>
                <w:t xml:space="preserve">N 26</w:t>
              </w:r>
            </w:hyperlink>
            <w:r>
              <w:rPr>
                <w:sz w:val="24"/>
                <w:color w:val="392c69"/>
              </w:rPr>
              <w:t xml:space="preserve">, от 28.10.2020 </w:t>
            </w:r>
            <w:hyperlink w:history="0" r:id="rId51" w:tooltip="Указ Губернатора Пермского края от 28.10.2020 N 149 &quot;О внесении изменений в отдельные указы губернатора Пермского края по вопросам профилактики коррупции&quot; {КонсультантПлюс}">
              <w:r>
                <w:rPr>
                  <w:sz w:val="24"/>
                  <w:color w:val="0000ff"/>
                </w:rPr>
                <w:t xml:space="preserve">N 149</w:t>
              </w:r>
            </w:hyperlink>
            <w:r>
              <w:rPr>
                <w:sz w:val="24"/>
                <w:color w:val="392c69"/>
              </w:rPr>
              <w:t xml:space="preserve">, от 21.10.2021 </w:t>
            </w:r>
            <w:hyperlink w:history="0" r:id="rId52" w:tooltip="Указ Губернатора Пермского края от 21.10.2021 N 141 &quot;О внесении изменений в отдельные указы губернатора Пермского края по вопросам профилактики коррупции&quot; {КонсультантПлюс}">
              <w:r>
                <w:rPr>
                  <w:sz w:val="24"/>
                  <w:color w:val="0000ff"/>
                </w:rPr>
                <w:t xml:space="preserve">N 141</w:t>
              </w:r>
            </w:hyperlink>
            <w:r>
              <w:rPr>
                <w:sz w:val="24"/>
                <w:color w:val="392c69"/>
              </w:rPr>
              <w:t xml:space="preserve">,</w:t>
            </w:r>
          </w:p>
          <w:p>
            <w:pPr>
              <w:pStyle w:val="0"/>
              <w:jc w:val="center"/>
            </w:pPr>
            <w:r>
              <w:rPr>
                <w:sz w:val="24"/>
                <w:color w:val="392c69"/>
              </w:rPr>
              <w:t xml:space="preserve">от 18.08.2022 </w:t>
            </w:r>
            <w:hyperlink w:history="0" r:id="rId53" w:tooltip="Указ Губернатора Пермского края от 18.08.2022 N 81 (ред. от 27.01.2025) &quot;Об утверждении Положения о контроле исполнения законодательства о противодействии коррупции, Положения о мониторинге деятельности по профилактике коррупционных правонарушений в органах местного самоуправления, подведомственных им муниципальных организациях и учреждениях, а также соблюдения в них законодательства Российской Федерации о противодействии коррупции и о внесении изменений в отдельные указы губернатора Пермского края о против {КонсультантПлюс}">
              <w:r>
                <w:rPr>
                  <w:sz w:val="24"/>
                  <w:color w:val="0000ff"/>
                </w:rPr>
                <w:t xml:space="preserve">N 81</w:t>
              </w:r>
            </w:hyperlink>
            <w:r>
              <w:rPr>
                <w:sz w:val="24"/>
                <w:color w:val="392c69"/>
              </w:rPr>
              <w:t xml:space="preserve">, от 14.03.2023 </w:t>
            </w:r>
            <w:hyperlink w:history="0" r:id="rId54" w:tooltip="Указ Губернатора Пермского края от 14.03.2023 N 23 &quot;Об утверждении Порядка использования государственной информационной системы в области противодействия коррупции &quot;Посейдон&quot; и о внесении изменений в отдельные указы губернатора Пермского края о противодействии коррупции&quot; {КонсультантПлюс}">
              <w:r>
                <w:rPr>
                  <w:sz w:val="24"/>
                  <w:color w:val="0000ff"/>
                </w:rPr>
                <w:t xml:space="preserve">N 23</w:t>
              </w:r>
            </w:hyperlink>
            <w:r>
              <w:rPr>
                <w:sz w:val="24"/>
                <w:color w:val="392c69"/>
              </w:rPr>
              <w:t xml:space="preserve">, от 18.03.2024 </w:t>
            </w:r>
            <w:hyperlink w:history="0" r:id="rId55" w:tooltip="Указ Губернатора Пермского края от 18.03.2024 N 26 &quot;О внесении изменений в отдельные указы губернатора Пермского края по вопросам противодействия коррупции&quot; {КонсультантПлюс}">
              <w:r>
                <w:rPr>
                  <w:sz w:val="24"/>
                  <w:color w:val="0000ff"/>
                </w:rPr>
                <w:t xml:space="preserve">N 26</w:t>
              </w:r>
            </w:hyperlink>
            <w:r>
              <w:rPr>
                <w:sz w:val="24"/>
                <w:color w:val="392c69"/>
              </w:rPr>
              <w:t xml:space="preserve">,</w:t>
            </w:r>
          </w:p>
          <w:p>
            <w:pPr>
              <w:pStyle w:val="0"/>
              <w:jc w:val="center"/>
            </w:pPr>
            <w:r>
              <w:rPr>
                <w:sz w:val="24"/>
                <w:color w:val="392c69"/>
              </w:rPr>
              <w:t xml:space="preserve">от 31.03.2025 </w:t>
            </w:r>
            <w:hyperlink w:history="0" r:id="rId56" w:tooltip="Указ Губернатора Пермского края от 31.03.2025 N 20 &quot;О внесении изменений в отдельные указы губернатора Пермского края по вопросам профилактики коррупции&quot; {КонсультантПлюс}">
              <w:r>
                <w:rPr>
                  <w:sz w:val="24"/>
                  <w:color w:val="0000ff"/>
                </w:rPr>
                <w:t xml:space="preserve">N 20</w:t>
              </w:r>
            </w:hyperlink>
            <w:r>
              <w:rPr>
                <w:sz w:val="24"/>
                <w:color w:val="392c69"/>
              </w:rPr>
              <w:t xml:space="preserve">, от 18.05.2026 </w:t>
            </w:r>
            <w:hyperlink w:history="0" r:id="rId57" w:tooltip="Указ Губернатора Пермского края от 18.05.2026 N 36 &quot;О внесении изменений в отдельные указы губернатора Пермского края по вопросам профилактики коррупции&quot; {КонсультантПлюс}">
              <w:r>
                <w:rPr>
                  <w:sz w:val="24"/>
                  <w:color w:val="0000ff"/>
                </w:rPr>
                <w:t xml:space="preserve">N 36</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ind w:firstLine="540"/>
        <w:jc w:val="both"/>
      </w:pPr>
      <w:r>
        <w:rPr>
          <w:sz w:val="24"/>
        </w:rPr>
        <w:t xml:space="preserve">1. Настоящим Положением определяется порядок формирования и деятельности комиссий по соблюдению требований к служебному поведению государственных гражданских служащих Пермского края и урегулированию конфликта интересов (далее - комиссии, комиссия), образуемых в органах государственной власти Пермского края, государственных органах Пермского края (далее - государственные органы края) в соответствии с Федеральным </w:t>
      </w:r>
      <w:hyperlink w:history="0" r:id="rId58" w:tooltip="Федеральный закон от 27.07.2004 N 79-ФЗ (ред. от 28.12.2025) &quot;О государственной гражданской службе Российской Федерации&quot; {КонсультантПлюс}">
        <w:r>
          <w:rPr>
            <w:sz w:val="24"/>
            <w:color w:val="0000ff"/>
          </w:rPr>
          <w:t xml:space="preserve">законом</w:t>
        </w:r>
      </w:hyperlink>
      <w:r>
        <w:rPr>
          <w:sz w:val="24"/>
        </w:rPr>
        <w:t xml:space="preserve"> от 27 июля 2004 г. N 79-ФЗ "О государственной гражданской службе Российской Федерации".</w:t>
      </w:r>
    </w:p>
    <w:p>
      <w:pPr>
        <w:pStyle w:val="0"/>
        <w:spacing w:before="240" w:lineRule="auto"/>
        <w:ind w:firstLine="540"/>
        <w:jc w:val="both"/>
      </w:pPr>
      <w:r>
        <w:rPr>
          <w:sz w:val="24"/>
        </w:rPr>
        <w:t xml:space="preserve">2. Комиссии в своей деятельности руководствуются </w:t>
      </w:r>
      <w:hyperlink w:history="0" r:id="rId59"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4"/>
            <w:color w:val="0000ff"/>
          </w:rPr>
          <w:t xml:space="preserve">Конституцией</w:t>
        </w:r>
      </w:hyperlink>
      <w:r>
        <w:rPr>
          <w:sz w:val="24"/>
        </w:rPr>
        <w:t xml:space="preserve"> Российской Федерации, федеральными конституционными законами, федеральными законами, актами Президента Российской Федерации и Правительства Российской Федерации, законами Пермского края, иными нормативными правовыми актами Пермского края, настоящим Положением, а также правовыми актами государственных органов края.</w:t>
      </w:r>
    </w:p>
    <w:p>
      <w:pPr>
        <w:pStyle w:val="0"/>
        <w:spacing w:before="240" w:lineRule="auto"/>
        <w:ind w:firstLine="540"/>
        <w:jc w:val="both"/>
      </w:pPr>
      <w:r>
        <w:rPr>
          <w:sz w:val="24"/>
        </w:rPr>
        <w:t xml:space="preserve">3. Основной задачей комиссий является содействие государственным органам края:</w:t>
      </w:r>
    </w:p>
    <w:p>
      <w:pPr>
        <w:pStyle w:val="0"/>
        <w:spacing w:before="240" w:lineRule="auto"/>
        <w:ind w:firstLine="540"/>
        <w:jc w:val="both"/>
      </w:pPr>
      <w:r>
        <w:rPr>
          <w:sz w:val="24"/>
        </w:rPr>
        <w:t xml:space="preserve">а) в обеспечении соблюдения государственными гражданскими служащими Пермского края (далее - гражданские служащие) ограничений и запретов, требований о предотвращении или об урегулировании конфликта интересов, исполнения обязанностей, установленных Федеральным </w:t>
      </w:r>
      <w:hyperlink w:history="0" r:id="rId60" w:tooltip="Федеральный закон от 25.12.2008 N 273-ФЗ (ред. от 28.12.2025) &quot;О противодействии коррупции&quot; {КонсультантПлюс}">
        <w:r>
          <w:rPr>
            <w:sz w:val="24"/>
            <w:color w:val="0000ff"/>
          </w:rPr>
          <w:t xml:space="preserve">законом</w:t>
        </w:r>
      </w:hyperlink>
      <w:r>
        <w:rPr>
          <w:sz w:val="24"/>
        </w:rPr>
        <w:t xml:space="preserve"> от 25 декабря 2008 г. N 273-ФЗ "О противодействии коррупции", другими федеральными законами в целях противодействия коррупции (далее - требования к служебному поведению и (или) требования об урегулировании конфликта интересов);</w:t>
      </w:r>
    </w:p>
    <w:p>
      <w:pPr>
        <w:pStyle w:val="0"/>
        <w:jc w:val="both"/>
      </w:pPr>
      <w:r>
        <w:rPr>
          <w:sz w:val="24"/>
        </w:rPr>
        <w:t xml:space="preserve">(пп. "а" в ред. </w:t>
      </w:r>
      <w:hyperlink w:history="0" r:id="rId61" w:tooltip="Указ Губернатора Пермского края от 18.03.2024 N 26 &quot;О внесении изменений в отдельные указы губернатора Пермского края по вопросам противодействия коррупции&quot; {КонсультантПлюс}">
        <w:r>
          <w:rPr>
            <w:sz w:val="24"/>
            <w:color w:val="0000ff"/>
          </w:rPr>
          <w:t xml:space="preserve">Указа</w:t>
        </w:r>
      </w:hyperlink>
      <w:r>
        <w:rPr>
          <w:sz w:val="24"/>
        </w:rPr>
        <w:t xml:space="preserve"> Губернатора Пермского края от 18.03.2024 N 26)</w:t>
      </w:r>
    </w:p>
    <w:p>
      <w:pPr>
        <w:pStyle w:val="0"/>
        <w:spacing w:before="240" w:lineRule="auto"/>
        <w:ind w:firstLine="540"/>
        <w:jc w:val="both"/>
      </w:pPr>
      <w:r>
        <w:rPr>
          <w:sz w:val="24"/>
        </w:rPr>
        <w:t xml:space="preserve">б) в осуществлении в государственном органе мер по предупреждению коррупции.</w:t>
      </w:r>
    </w:p>
    <w:p>
      <w:pPr>
        <w:pStyle w:val="0"/>
        <w:spacing w:before="240" w:lineRule="auto"/>
        <w:ind w:firstLine="540"/>
        <w:jc w:val="both"/>
      </w:pPr>
      <w:r>
        <w:rPr>
          <w:sz w:val="24"/>
        </w:rPr>
        <w:t xml:space="preserve">4. Вопросы, изложенные в </w:t>
      </w:r>
      <w:hyperlink w:history="0" w:anchor="P137" w:tooltip="15. Основаниями для проведения заседания комиссии являются:">
        <w:r>
          <w:rPr>
            <w:sz w:val="24"/>
            <w:color w:val="0000ff"/>
          </w:rPr>
          <w:t xml:space="preserve">пункте 15</w:t>
        </w:r>
      </w:hyperlink>
      <w:r>
        <w:rPr>
          <w:sz w:val="24"/>
        </w:rPr>
        <w:t xml:space="preserve"> настоящего Положения, рассматриваются:</w:t>
      </w:r>
    </w:p>
    <w:bookmarkStart w:id="94" w:name="P94"/>
    <w:bookmarkEnd w:id="94"/>
    <w:p>
      <w:pPr>
        <w:pStyle w:val="0"/>
        <w:spacing w:before="240" w:lineRule="auto"/>
        <w:ind w:firstLine="540"/>
        <w:jc w:val="both"/>
      </w:pPr>
      <w:r>
        <w:rPr>
          <w:sz w:val="24"/>
        </w:rPr>
        <w:t xml:space="preserve">а) в отношении гражданских служащих, замещающих должности государственной гражданской службы Пермского края (далее - должности гражданской службы) заместителей председателя Правительства Пермского края, руководителей исполнительных органов государственной власти Пермского края и их заместителей, заместителей руководителя Администрации губернатора Пермского края, директора департамента государственной службы Администрации губернатора Пермского края, - комиссией, образованной в Администрации губернатора Пермского края для рассмотрения вопросов в отношении указанных лиц;</w:t>
      </w:r>
    </w:p>
    <w:p>
      <w:pPr>
        <w:pStyle w:val="0"/>
        <w:jc w:val="both"/>
      </w:pPr>
      <w:r>
        <w:rPr>
          <w:sz w:val="24"/>
        </w:rPr>
        <w:t xml:space="preserve">(пп. "а" в ред. </w:t>
      </w:r>
      <w:hyperlink w:history="0" r:id="rId62" w:tooltip="Указ Губернатора Пермского края от 31.03.2025 N 20 &quot;О внесении изменений в отдельные указы губернатора Пермского края по вопросам профилактики коррупции&quot; {КонсультантПлюс}">
        <w:r>
          <w:rPr>
            <w:sz w:val="24"/>
            <w:color w:val="0000ff"/>
          </w:rPr>
          <w:t xml:space="preserve">Указа</w:t>
        </w:r>
      </w:hyperlink>
      <w:r>
        <w:rPr>
          <w:sz w:val="24"/>
        </w:rPr>
        <w:t xml:space="preserve"> Губернатора Пермского края от 31.03.2025 N 20)</w:t>
      </w:r>
    </w:p>
    <w:bookmarkStart w:id="96" w:name="P96"/>
    <w:bookmarkEnd w:id="96"/>
    <w:p>
      <w:pPr>
        <w:pStyle w:val="0"/>
        <w:spacing w:before="240" w:lineRule="auto"/>
        <w:ind w:firstLine="540"/>
        <w:jc w:val="both"/>
      </w:pPr>
      <w:r>
        <w:rPr>
          <w:sz w:val="24"/>
        </w:rPr>
        <w:t xml:space="preserve">б) в отношении гражданских служащих, замещающих должности гражданской службы в государственном органе края (за исключением гражданских служащих, указанных в </w:t>
      </w:r>
      <w:hyperlink w:history="0" w:anchor="P94" w:tooltip="а) в отношении гражданских служащих, замещающих должности государственной гражданской службы Пермского края (далее - должности гражданской службы) заместителей председателя Правительства Пермского края, руководителей исполнительных органов государственной власти Пермского края и их заместителей, заместителей руководителя Администрации губернатора Пермского края, директора департамента государственной службы Администрации губернатора Пермского края, - комиссией, образованной в Администрации губернатора Пе...">
        <w:r>
          <w:rPr>
            <w:sz w:val="24"/>
            <w:color w:val="0000ff"/>
          </w:rPr>
          <w:t xml:space="preserve">подпункте "а"</w:t>
        </w:r>
      </w:hyperlink>
      <w:r>
        <w:rPr>
          <w:sz w:val="24"/>
        </w:rPr>
        <w:t xml:space="preserve"> настоящего пункта), а также в отношении гражданских служащих, замещающих должности руководителей и заместителей руководителей территориальных органов государственных органов края, - комиссиями, образованными в государственных органах края;</w:t>
      </w:r>
    </w:p>
    <w:bookmarkStart w:id="97" w:name="P97"/>
    <w:bookmarkEnd w:id="97"/>
    <w:p>
      <w:pPr>
        <w:pStyle w:val="0"/>
        <w:spacing w:before="240" w:lineRule="auto"/>
        <w:ind w:firstLine="540"/>
        <w:jc w:val="both"/>
      </w:pPr>
      <w:r>
        <w:rPr>
          <w:sz w:val="24"/>
        </w:rPr>
        <w:t xml:space="preserve">в) в отношении гражданских служащих, замещающих должности гражданской службы в территориальных органах государственных органов края (за исключением гражданских служащих, указанных в </w:t>
      </w:r>
      <w:hyperlink w:history="0" w:anchor="P96" w:tooltip="б) в отношении гражданских служащих, замещающих должности гражданской службы в государственном органе края (за исключением гражданских служащих, указанных в подпункте &quot;а&quot; настоящего пункта), а также в отношении гражданских служащих, замещающих должности руководителей и заместителей руководителей территориальных органов государственных органов края, - комиссиями, образованными в государственных органах края;">
        <w:r>
          <w:rPr>
            <w:sz w:val="24"/>
            <w:color w:val="0000ff"/>
          </w:rPr>
          <w:t xml:space="preserve">подпункте "б"</w:t>
        </w:r>
      </w:hyperlink>
      <w:r>
        <w:rPr>
          <w:sz w:val="24"/>
        </w:rPr>
        <w:t xml:space="preserve"> настоящего пункта), - комиссиями, образованными в территориальных органах государственных органов края.</w:t>
      </w:r>
    </w:p>
    <w:p>
      <w:pPr>
        <w:pStyle w:val="0"/>
        <w:spacing w:before="240" w:lineRule="auto"/>
        <w:ind w:firstLine="540"/>
        <w:jc w:val="both"/>
      </w:pPr>
      <w:r>
        <w:rPr>
          <w:sz w:val="24"/>
        </w:rPr>
        <w:t xml:space="preserve">5. Комиссия образуется правовым актом государственного органа края. Указанным актом утверждается состав комиссии.</w:t>
      </w:r>
    </w:p>
    <w:p>
      <w:pPr>
        <w:pStyle w:val="0"/>
        <w:spacing w:before="240" w:lineRule="auto"/>
        <w:ind w:firstLine="540"/>
        <w:jc w:val="both"/>
      </w:pPr>
      <w:r>
        <w:rPr>
          <w:sz w:val="24"/>
        </w:rPr>
        <w:t xml:space="preserve">Комиссия, указанная в </w:t>
      </w:r>
      <w:hyperlink w:history="0" w:anchor="P94" w:tooltip="а) в отношении гражданских служащих, замещающих должности государственной гражданской службы Пермского края (далее - должности гражданской службы) заместителей председателя Правительства Пермского края, руководителей исполнительных органов государственной власти Пермского края и их заместителей, заместителей руководителя Администрации губернатора Пермского края, директора департамента государственной службы Администрации губернатора Пермского края, - комиссией, образованной в Администрации губернатора Пе...">
        <w:r>
          <w:rPr>
            <w:sz w:val="24"/>
            <w:color w:val="0000ff"/>
          </w:rPr>
          <w:t xml:space="preserve">подпункте "а" пункта 4</w:t>
        </w:r>
      </w:hyperlink>
      <w:r>
        <w:rPr>
          <w:sz w:val="24"/>
        </w:rPr>
        <w:t xml:space="preserve"> настоящего Положения, образуется распоряжением руководителя Администрации губернатора Пермского края. Указанным актом утверждается состав данной комиссии.</w:t>
      </w:r>
    </w:p>
    <w:p>
      <w:pPr>
        <w:pStyle w:val="0"/>
        <w:jc w:val="both"/>
      </w:pPr>
      <w:r>
        <w:rPr>
          <w:sz w:val="24"/>
        </w:rPr>
        <w:t xml:space="preserve">(абзац введен </w:t>
      </w:r>
      <w:hyperlink w:history="0" r:id="rId63" w:tooltip="Указ Губернатора Пермского края от 21.10.2021 N 141 &quot;О внесении изменений в отдельные указы губернатора Пермского края по вопросам профилактики коррупции&quot; {КонсультантПлюс}">
        <w:r>
          <w:rPr>
            <w:sz w:val="24"/>
            <w:color w:val="0000ff"/>
          </w:rPr>
          <w:t xml:space="preserve">Указом</w:t>
        </w:r>
      </w:hyperlink>
      <w:r>
        <w:rPr>
          <w:sz w:val="24"/>
        </w:rPr>
        <w:t xml:space="preserve"> Губернатора Пермского края от 21.10.2021 N 141)</w:t>
      </w:r>
    </w:p>
    <w:p>
      <w:pPr>
        <w:pStyle w:val="0"/>
        <w:spacing w:before="240" w:lineRule="auto"/>
        <w:ind w:firstLine="540"/>
        <w:jc w:val="both"/>
      </w:pPr>
      <w:r>
        <w:rPr>
          <w:sz w:val="24"/>
        </w:rPr>
        <w:t xml:space="preserve">Комиссия, указанная в </w:t>
      </w:r>
      <w:hyperlink w:history="0" w:anchor="P97" w:tooltip="в) в отношении гражданских служащих, замещающих должности гражданской службы в территориальных органах государственных органов края (за исключением гражданских служащих, указанных в подпункте &quot;б&quot; настоящего пункта), - комиссиями, образованными в территориальных органах государственных органов края.">
        <w:r>
          <w:rPr>
            <w:sz w:val="24"/>
            <w:color w:val="0000ff"/>
          </w:rPr>
          <w:t xml:space="preserve">подпункте "в" пункта 4</w:t>
        </w:r>
      </w:hyperlink>
      <w:r>
        <w:rPr>
          <w:sz w:val="24"/>
        </w:rPr>
        <w:t xml:space="preserve"> настоящего Положения, образуется правовым актом территориального органа государственного органа края. Указанным актом утверждается состав данной комиссии. В состав данной комиссии не включается представитель, предусмотренный </w:t>
      </w:r>
      <w:hyperlink w:history="0" w:anchor="P111" w:tooltip="б) руководитель или должностное лицо структурного подразделения администрации губернатора Пермского края, осуществляющего полномочия органа Пермского края по профилактике коррупционных и иных правонарушений;">
        <w:r>
          <w:rPr>
            <w:sz w:val="24"/>
            <w:color w:val="0000ff"/>
          </w:rPr>
          <w:t xml:space="preserve">подпунктом "б" пункта 7</w:t>
        </w:r>
      </w:hyperlink>
      <w:r>
        <w:rPr>
          <w:sz w:val="24"/>
        </w:rPr>
        <w:t xml:space="preserve"> настоящего Положения.</w:t>
      </w:r>
    </w:p>
    <w:p>
      <w:pPr>
        <w:pStyle w:val="0"/>
        <w:jc w:val="both"/>
      </w:pPr>
      <w:r>
        <w:rPr>
          <w:sz w:val="24"/>
        </w:rPr>
        <w:t xml:space="preserve">(в ред. </w:t>
      </w:r>
      <w:hyperlink w:history="0" r:id="rId64" w:tooltip="Указ Губернатора Пермского края от 18.03.2024 N 26 &quot;О внесении изменений в отдельные указы губернатора Пермского края по вопросам противодействия коррупции&quot; {КонсультантПлюс}">
        <w:r>
          <w:rPr>
            <w:sz w:val="24"/>
            <w:color w:val="0000ff"/>
          </w:rPr>
          <w:t xml:space="preserve">Указа</w:t>
        </w:r>
      </w:hyperlink>
      <w:r>
        <w:rPr>
          <w:sz w:val="24"/>
        </w:rPr>
        <w:t xml:space="preserve"> Губернатора Пермского края от 18.03.2024 N 26)</w:t>
      </w:r>
    </w:p>
    <w:p>
      <w:pPr>
        <w:pStyle w:val="0"/>
        <w:spacing w:before="240" w:lineRule="auto"/>
        <w:ind w:firstLine="540"/>
        <w:jc w:val="both"/>
      </w:pPr>
      <w:r>
        <w:rPr>
          <w:sz w:val="24"/>
        </w:rPr>
        <w:t xml:space="preserve">6. В состав комиссии входят председатель комиссии, его заместитель, секретарь и члены комиссии. Все члены комиссии при принятии решений обладают равными правами. В отсутствие председателя комиссии его обязанности исполняет заместитель председателя комиссии.</w:t>
      </w:r>
    </w:p>
    <w:p>
      <w:pPr>
        <w:pStyle w:val="0"/>
        <w:jc w:val="both"/>
      </w:pPr>
      <w:r>
        <w:rPr>
          <w:sz w:val="24"/>
        </w:rPr>
        <w:t xml:space="preserve">(п. 6 в ред. </w:t>
      </w:r>
      <w:hyperlink w:history="0" r:id="rId65" w:tooltip="Указ Губернатора Пермского края от 06.04.2011 N 27 &quot;О внесении изменений в отдельные указы губернатора Пермского края&quot; {КонсультантПлюс}">
        <w:r>
          <w:rPr>
            <w:sz w:val="24"/>
            <w:color w:val="0000ff"/>
          </w:rPr>
          <w:t xml:space="preserve">Указа</w:t>
        </w:r>
      </w:hyperlink>
      <w:r>
        <w:rPr>
          <w:sz w:val="24"/>
        </w:rPr>
        <w:t xml:space="preserve"> Губернатора Пермского края от 06.04.2011 N 27)</w:t>
      </w:r>
    </w:p>
    <w:p>
      <w:pPr>
        <w:pStyle w:val="0"/>
        <w:spacing w:before="240" w:lineRule="auto"/>
        <w:ind w:firstLine="540"/>
        <w:jc w:val="both"/>
      </w:pPr>
      <w:r>
        <w:rPr>
          <w:sz w:val="24"/>
        </w:rPr>
        <w:t xml:space="preserve">7. В состав комиссии, за исключением комиссии, указанной в </w:t>
      </w:r>
      <w:hyperlink w:history="0" w:anchor="P94" w:tooltip="а) в отношении гражданских служащих, замещающих должности государственной гражданской службы Пермского края (далее - должности гражданской службы) заместителей председателя Правительства Пермского края, руководителей исполнительных органов государственной власти Пермского края и их заместителей, заместителей руководителя Администрации губернатора Пермского края, директора департамента государственной службы Администрации губернатора Пермского края, - комиссией, образованной в Администрации губернатора Пе...">
        <w:r>
          <w:rPr>
            <w:sz w:val="24"/>
            <w:color w:val="0000ff"/>
          </w:rPr>
          <w:t xml:space="preserve">подпункте "а" пункта 4</w:t>
        </w:r>
      </w:hyperlink>
      <w:r>
        <w:rPr>
          <w:sz w:val="24"/>
        </w:rPr>
        <w:t xml:space="preserve"> настоящего Положения, входят:</w:t>
      </w:r>
    </w:p>
    <w:p>
      <w:pPr>
        <w:pStyle w:val="0"/>
        <w:jc w:val="both"/>
      </w:pPr>
      <w:r>
        <w:rPr>
          <w:sz w:val="24"/>
        </w:rPr>
        <w:t xml:space="preserve">(в ред. </w:t>
      </w:r>
      <w:hyperlink w:history="0" r:id="rId66" w:tooltip="Указ Губернатора Пермского края от 21.10.2021 N 141 &quot;О внесении изменений в отдельные указы губернатора Пермского края по вопросам профилактики коррупции&quot; {КонсультантПлюс}">
        <w:r>
          <w:rPr>
            <w:sz w:val="24"/>
            <w:color w:val="0000ff"/>
          </w:rPr>
          <w:t xml:space="preserve">Указа</w:t>
        </w:r>
      </w:hyperlink>
      <w:r>
        <w:rPr>
          <w:sz w:val="24"/>
        </w:rPr>
        <w:t xml:space="preserve"> Губернатора Пермского края от 21.10.2021 N 141)</w:t>
      </w:r>
    </w:p>
    <w:p>
      <w:pPr>
        <w:pStyle w:val="0"/>
        <w:spacing w:before="240" w:lineRule="auto"/>
        <w:ind w:firstLine="540"/>
        <w:jc w:val="both"/>
      </w:pPr>
      <w:r>
        <w:rPr>
          <w:sz w:val="24"/>
        </w:rPr>
        <w:t xml:space="preserve">а) заместитель руководителя государственного органа края и (или) иные уполномоченные руководителем государственного органа края должностные лица (председатель и заместитель председателя комиссии);</w:t>
      </w:r>
    </w:p>
    <w:p>
      <w:pPr>
        <w:pStyle w:val="0"/>
        <w:spacing w:before="240" w:lineRule="auto"/>
        <w:ind w:firstLine="540"/>
        <w:jc w:val="both"/>
      </w:pPr>
      <w:r>
        <w:rPr>
          <w:sz w:val="24"/>
        </w:rPr>
        <w:t xml:space="preserve">руководитель или должностное лицо структурного подразделения государственного органа края, осуществляющего в органе функции по профилактике коррупционных и иных правонарушений, либо должностное лицо государственного органа края, ответственное за работу по профилактике коррупционных и иных правонарушений (секретарь комиссии);</w:t>
      </w:r>
    </w:p>
    <w:p>
      <w:pPr>
        <w:pStyle w:val="0"/>
        <w:spacing w:before="240" w:lineRule="auto"/>
        <w:ind w:firstLine="540"/>
        <w:jc w:val="both"/>
      </w:pPr>
      <w:r>
        <w:rPr>
          <w:sz w:val="24"/>
        </w:rPr>
        <w:t xml:space="preserve">руководитель или должностное лицо структурного подразделения государственного органа края, осуществляющего правовое обеспечение деятельности органа, либо должностное лицо государственного органа края, ответственное за правовое обеспечение деятельности органа, руководители или должностные лица других структурных подразделений государственного органа края, уполномоченные руководителем государственного органа края;</w:t>
      </w:r>
    </w:p>
    <w:p>
      <w:pPr>
        <w:pStyle w:val="0"/>
        <w:jc w:val="both"/>
      </w:pPr>
      <w:r>
        <w:rPr>
          <w:sz w:val="24"/>
        </w:rPr>
        <w:t xml:space="preserve">(пп. "а" в ред. </w:t>
      </w:r>
      <w:hyperlink w:history="0" r:id="rId67" w:tooltip="Указ Губернатора Пермского края от 18.05.2026 N 36 &quot;О внесении изменений в отдельные указы губернатора Пермского края по вопросам профилактики коррупции&quot; {КонсультантПлюс}">
        <w:r>
          <w:rPr>
            <w:sz w:val="24"/>
            <w:color w:val="0000ff"/>
          </w:rPr>
          <w:t xml:space="preserve">Указа</w:t>
        </w:r>
      </w:hyperlink>
      <w:r>
        <w:rPr>
          <w:sz w:val="24"/>
        </w:rPr>
        <w:t xml:space="preserve"> Губернатора Пермского края от 18.05.2026 N 36)</w:t>
      </w:r>
    </w:p>
    <w:bookmarkStart w:id="111" w:name="P111"/>
    <w:bookmarkEnd w:id="111"/>
    <w:p>
      <w:pPr>
        <w:pStyle w:val="0"/>
        <w:spacing w:before="240" w:lineRule="auto"/>
        <w:ind w:firstLine="540"/>
        <w:jc w:val="both"/>
      </w:pPr>
      <w:r>
        <w:rPr>
          <w:sz w:val="24"/>
        </w:rPr>
        <w:t xml:space="preserve">б) руководитель или должностное лицо структурного подразделения администрации губернатора Пермского края, осуществляющего полномочия органа Пермского края по профилактике коррупционных и иных правонарушений;</w:t>
      </w:r>
    </w:p>
    <w:p>
      <w:pPr>
        <w:pStyle w:val="0"/>
        <w:jc w:val="both"/>
      </w:pPr>
      <w:r>
        <w:rPr>
          <w:sz w:val="24"/>
        </w:rPr>
        <w:t xml:space="preserve">(в ред. Указов Губернатора Пермского края от 07.10.2016 </w:t>
      </w:r>
      <w:hyperlink w:history="0" r:id="rId68" w:tooltip="Указ Губернатора Пермского края от 07.10.2016 N 140 &quot;О внесении изменений в отдельные указы губернатора Пермского края&quot; {КонсультантПлюс}">
        <w:r>
          <w:rPr>
            <w:sz w:val="24"/>
            <w:color w:val="0000ff"/>
          </w:rPr>
          <w:t xml:space="preserve">N 140</w:t>
        </w:r>
      </w:hyperlink>
      <w:r>
        <w:rPr>
          <w:sz w:val="24"/>
        </w:rPr>
        <w:t xml:space="preserve">, от 21.10.2021 </w:t>
      </w:r>
      <w:hyperlink w:history="0" r:id="rId69" w:tooltip="Указ Губернатора Пермского края от 21.10.2021 N 141 &quot;О внесении изменений в отдельные указы губернатора Пермского края по вопросам профилактики коррупции&quot; {КонсультантПлюс}">
        <w:r>
          <w:rPr>
            <w:sz w:val="24"/>
            <w:color w:val="0000ff"/>
          </w:rPr>
          <w:t xml:space="preserve">N 141</w:t>
        </w:r>
      </w:hyperlink>
      <w:r>
        <w:rPr>
          <w:sz w:val="24"/>
        </w:rPr>
        <w:t xml:space="preserve">)</w:t>
      </w:r>
    </w:p>
    <w:bookmarkStart w:id="113" w:name="P113"/>
    <w:bookmarkEnd w:id="113"/>
    <w:p>
      <w:pPr>
        <w:pStyle w:val="0"/>
        <w:spacing w:before="240" w:lineRule="auto"/>
        <w:ind w:firstLine="540"/>
        <w:jc w:val="both"/>
      </w:pPr>
      <w:r>
        <w:rPr>
          <w:sz w:val="24"/>
        </w:rPr>
        <w:t xml:space="preserve">в) представитель (представители) научных организаций и профессиональных образовательных организаций, образовательных организаций высшего образования и организаций дополнительного профессионального образования, деятельность которых связана с государственной гражданской службой.</w:t>
      </w:r>
    </w:p>
    <w:p>
      <w:pPr>
        <w:pStyle w:val="0"/>
        <w:jc w:val="both"/>
      </w:pPr>
      <w:r>
        <w:rPr>
          <w:sz w:val="24"/>
        </w:rPr>
        <w:t xml:space="preserve">(пп. "в" в ред. </w:t>
      </w:r>
      <w:hyperlink w:history="0" r:id="rId70" w:tooltip="Указ Губернатора Пермского края от 28.10.2020 N 149 &quot;О внесении изменений в отдельные указы губернатора Пермского края по вопросам профилактики коррупции&quot; {КонсультантПлюс}">
        <w:r>
          <w:rPr>
            <w:sz w:val="24"/>
            <w:color w:val="0000ff"/>
          </w:rPr>
          <w:t xml:space="preserve">Указа</w:t>
        </w:r>
      </w:hyperlink>
      <w:r>
        <w:rPr>
          <w:sz w:val="24"/>
        </w:rPr>
        <w:t xml:space="preserve"> Губернатора Пермского края от 28.10.2020 N 149)</w:t>
      </w:r>
    </w:p>
    <w:p>
      <w:pPr>
        <w:pStyle w:val="0"/>
        <w:spacing w:before="240" w:lineRule="auto"/>
        <w:ind w:firstLine="540"/>
        <w:jc w:val="both"/>
      </w:pPr>
      <w:r>
        <w:rPr>
          <w:sz w:val="24"/>
        </w:rPr>
        <w:t xml:space="preserve">7(1). В состав комиссии, указанной в </w:t>
      </w:r>
      <w:hyperlink w:history="0" w:anchor="P94" w:tooltip="а) в отношении гражданских служащих, замещающих должности государственной гражданской службы Пермского края (далее - должности гражданской службы) заместителей председателя Правительства Пермского края, руководителей исполнительных органов государственной власти Пермского края и их заместителей, заместителей руководителя Администрации губернатора Пермского края, директора департамента государственной службы Администрации губернатора Пермского края, - комиссией, образованной в Администрации губернатора Пе...">
        <w:r>
          <w:rPr>
            <w:sz w:val="24"/>
            <w:color w:val="0000ff"/>
          </w:rPr>
          <w:t xml:space="preserve">подпункте "а" пункта 4</w:t>
        </w:r>
      </w:hyperlink>
      <w:r>
        <w:rPr>
          <w:sz w:val="24"/>
        </w:rPr>
        <w:t xml:space="preserve"> настоящего Положения, входят:</w:t>
      </w:r>
    </w:p>
    <w:bookmarkStart w:id="116" w:name="P116"/>
    <w:bookmarkEnd w:id="116"/>
    <w:p>
      <w:pPr>
        <w:pStyle w:val="0"/>
        <w:spacing w:before="240" w:lineRule="auto"/>
        <w:ind w:firstLine="540"/>
        <w:jc w:val="both"/>
      </w:pPr>
      <w:r>
        <w:rPr>
          <w:sz w:val="24"/>
        </w:rPr>
        <w:t xml:space="preserve">а) уполномоченные руководителем Администрации губернатора Пермского края должностные лица;</w:t>
      </w:r>
    </w:p>
    <w:p>
      <w:pPr>
        <w:pStyle w:val="0"/>
        <w:spacing w:before="240" w:lineRule="auto"/>
        <w:ind w:firstLine="540"/>
        <w:jc w:val="both"/>
      </w:pPr>
      <w:r>
        <w:rPr>
          <w:sz w:val="24"/>
        </w:rPr>
        <w:t xml:space="preserve">руководитель и (или) должностные лица структурного подразделения Администрации губернатора Пермского края, осуществляющего полномочия органа Пермского края по профилактике коррупционных и иных правонарушений;</w:t>
      </w:r>
    </w:p>
    <w:p>
      <w:pPr>
        <w:pStyle w:val="0"/>
        <w:spacing w:before="240" w:lineRule="auto"/>
        <w:ind w:firstLine="540"/>
        <w:jc w:val="both"/>
      </w:pPr>
      <w:r>
        <w:rPr>
          <w:sz w:val="24"/>
        </w:rPr>
        <w:t xml:space="preserve">руководитель или иное должностное лицо структурного подразделения Администрации губернатора Пермского края, осуществляющего правовое обеспечение деятельности, или заместитель руководителя Администрации губернатора Пермского края, осуществляющий координацию деятельности данного структурного подразделения;</w:t>
      </w:r>
    </w:p>
    <w:p>
      <w:pPr>
        <w:pStyle w:val="0"/>
        <w:jc w:val="both"/>
      </w:pPr>
      <w:r>
        <w:rPr>
          <w:sz w:val="24"/>
        </w:rPr>
        <w:t xml:space="preserve">(в ред. </w:t>
      </w:r>
      <w:hyperlink w:history="0" r:id="rId71" w:tooltip="Указ Губернатора Пермского края от 14.03.2023 N 23 &quot;Об утверждении Порядка использования государственной информационной системы в области противодействия коррупции &quot;Посейдон&quot; и о внесении изменений в отдельные указы губернатора Пермского края о противодействии коррупции&quot; {КонсультантПлюс}">
        <w:r>
          <w:rPr>
            <w:sz w:val="24"/>
            <w:color w:val="0000ff"/>
          </w:rPr>
          <w:t xml:space="preserve">Указа</w:t>
        </w:r>
      </w:hyperlink>
      <w:r>
        <w:rPr>
          <w:sz w:val="24"/>
        </w:rPr>
        <w:t xml:space="preserve"> Губернатора Пермского края от 14.03.2023 N 23)</w:t>
      </w:r>
    </w:p>
    <w:bookmarkStart w:id="120" w:name="P120"/>
    <w:bookmarkEnd w:id="120"/>
    <w:p>
      <w:pPr>
        <w:pStyle w:val="0"/>
        <w:spacing w:before="240" w:lineRule="auto"/>
        <w:ind w:firstLine="540"/>
        <w:jc w:val="both"/>
      </w:pPr>
      <w:r>
        <w:rPr>
          <w:sz w:val="24"/>
        </w:rPr>
        <w:t xml:space="preserve">б) представитель (представители) научных организаций и профессиональных образовательных организаций, образовательных организаций высшего образования и организаций дополнительного профессионального образования, деятельность которых связана с государственной гражданской службой.</w:t>
      </w:r>
    </w:p>
    <w:p>
      <w:pPr>
        <w:pStyle w:val="0"/>
        <w:jc w:val="both"/>
      </w:pPr>
      <w:r>
        <w:rPr>
          <w:sz w:val="24"/>
        </w:rPr>
        <w:t xml:space="preserve">(п. 7(1) введен </w:t>
      </w:r>
      <w:hyperlink w:history="0" r:id="rId72" w:tooltip="Указ Губернатора Пермского края от 21.10.2021 N 141 &quot;О внесении изменений в отдельные указы губернатора Пермского края по вопросам профилактики коррупции&quot; {КонсультантПлюс}">
        <w:r>
          <w:rPr>
            <w:sz w:val="24"/>
            <w:color w:val="0000ff"/>
          </w:rPr>
          <w:t xml:space="preserve">Указом</w:t>
        </w:r>
      </w:hyperlink>
      <w:r>
        <w:rPr>
          <w:sz w:val="24"/>
        </w:rPr>
        <w:t xml:space="preserve"> Губернатора Пермского края от 21.10.2021 N 141)</w:t>
      </w:r>
    </w:p>
    <w:bookmarkStart w:id="122" w:name="P122"/>
    <w:bookmarkEnd w:id="122"/>
    <w:p>
      <w:pPr>
        <w:pStyle w:val="0"/>
        <w:spacing w:before="240" w:lineRule="auto"/>
        <w:ind w:firstLine="540"/>
        <w:jc w:val="both"/>
      </w:pPr>
      <w:r>
        <w:rPr>
          <w:sz w:val="24"/>
        </w:rPr>
        <w:t xml:space="preserve">8. Руководитель государственного органа края может принять решение о включении в состав комиссии:</w:t>
      </w:r>
    </w:p>
    <w:p>
      <w:pPr>
        <w:pStyle w:val="0"/>
        <w:spacing w:before="240" w:lineRule="auto"/>
        <w:ind w:firstLine="540"/>
        <w:jc w:val="both"/>
      </w:pPr>
      <w:r>
        <w:rPr>
          <w:sz w:val="24"/>
        </w:rPr>
        <w:t xml:space="preserve">а) представителя общественного совета, образованного при государственном органе края в соответствии с </w:t>
      </w:r>
      <w:hyperlink w:history="0" r:id="rId73" w:tooltip="&quot;Устав Пермского края&quot; от 27.04.2007 N 32-ПК (принят ЗС ПК 19.04.2007) (ред. от 08.12.2022) {КонсультантПлюс}">
        <w:r>
          <w:rPr>
            <w:sz w:val="24"/>
            <w:color w:val="0000ff"/>
          </w:rPr>
          <w:t xml:space="preserve">частью 2 статьи 11</w:t>
        </w:r>
      </w:hyperlink>
      <w:r>
        <w:rPr>
          <w:sz w:val="24"/>
        </w:rPr>
        <w:t xml:space="preserve"> Устава Пермского края;</w:t>
      </w:r>
    </w:p>
    <w:p>
      <w:pPr>
        <w:pStyle w:val="0"/>
        <w:spacing w:before="240" w:lineRule="auto"/>
        <w:ind w:firstLine="540"/>
        <w:jc w:val="both"/>
      </w:pPr>
      <w:r>
        <w:rPr>
          <w:sz w:val="24"/>
        </w:rPr>
        <w:t xml:space="preserve">б) представителя общественной организации ветеранов, созданной в государственном органе края;</w:t>
      </w:r>
    </w:p>
    <w:p>
      <w:pPr>
        <w:pStyle w:val="0"/>
        <w:spacing w:before="240" w:lineRule="auto"/>
        <w:ind w:firstLine="540"/>
        <w:jc w:val="both"/>
      </w:pPr>
      <w:r>
        <w:rPr>
          <w:sz w:val="24"/>
        </w:rPr>
        <w:t xml:space="preserve">в) представителя профсоюзной организации, действующей в установленном порядке в государственном органе края.</w:t>
      </w:r>
    </w:p>
    <w:p>
      <w:pPr>
        <w:pStyle w:val="0"/>
        <w:spacing w:before="240" w:lineRule="auto"/>
        <w:ind w:firstLine="540"/>
        <w:jc w:val="both"/>
      </w:pPr>
      <w:r>
        <w:rPr>
          <w:sz w:val="24"/>
        </w:rPr>
        <w:t xml:space="preserve">9. Абзацы первый-второй утратили силу. - </w:t>
      </w:r>
      <w:hyperlink w:history="0" r:id="rId74" w:tooltip="Указ Губернатора Пермского края от 07.10.2016 N 140 &quot;О внесении изменений в отдельные указы губернатора Пермского края&quot; {КонсультантПлюс}">
        <w:r>
          <w:rPr>
            <w:sz w:val="24"/>
            <w:color w:val="0000ff"/>
          </w:rPr>
          <w:t xml:space="preserve">Указ</w:t>
        </w:r>
      </w:hyperlink>
      <w:r>
        <w:rPr>
          <w:sz w:val="24"/>
        </w:rPr>
        <w:t xml:space="preserve"> Губернатора Пермского края от 07.10.2016 N 140.</w:t>
      </w:r>
    </w:p>
    <w:p>
      <w:pPr>
        <w:pStyle w:val="0"/>
        <w:spacing w:before="240" w:lineRule="auto"/>
        <w:ind w:firstLine="540"/>
        <w:jc w:val="both"/>
      </w:pPr>
      <w:r>
        <w:rPr>
          <w:sz w:val="24"/>
        </w:rPr>
        <w:t xml:space="preserve">Члены комиссии, указанные в </w:t>
      </w:r>
      <w:hyperlink w:history="0" w:anchor="P111" w:tooltip="б) руководитель или должностное лицо структурного подразделения администрации губернатора Пермского края, осуществляющего полномочия органа Пермского края по профилактике коррупционных и иных правонарушений;">
        <w:r>
          <w:rPr>
            <w:sz w:val="24"/>
            <w:color w:val="0000ff"/>
          </w:rPr>
          <w:t xml:space="preserve">подпунктах "б"</w:t>
        </w:r>
      </w:hyperlink>
      <w:r>
        <w:rPr>
          <w:sz w:val="24"/>
        </w:rPr>
        <w:t xml:space="preserve"> и </w:t>
      </w:r>
      <w:hyperlink w:history="0" w:anchor="P113" w:tooltip="в) представитель (представители) научных организаций и профессиональных образовательных организаций, образовательных организаций высшего образования и организаций дополнительного профессионального образования, деятельность которых связана с государственной гражданской службой.">
        <w:r>
          <w:rPr>
            <w:sz w:val="24"/>
            <w:color w:val="0000ff"/>
          </w:rPr>
          <w:t xml:space="preserve">"в" пункта 7</w:t>
        </w:r>
      </w:hyperlink>
      <w:r>
        <w:rPr>
          <w:sz w:val="24"/>
        </w:rPr>
        <w:t xml:space="preserve">, </w:t>
      </w:r>
      <w:hyperlink w:history="0" w:anchor="P120" w:tooltip="б) представитель (представители) научных организаций и профессиональных образовательных организаций, образовательных организаций высшего образования и организаций дополнительного профессионального образования, деятельность которых связана с государственной гражданской службой.">
        <w:r>
          <w:rPr>
            <w:sz w:val="24"/>
            <w:color w:val="0000ff"/>
          </w:rPr>
          <w:t xml:space="preserve">подпункте "б" пункта 7(1)</w:t>
        </w:r>
      </w:hyperlink>
      <w:r>
        <w:rPr>
          <w:sz w:val="24"/>
        </w:rPr>
        <w:t xml:space="preserve">, </w:t>
      </w:r>
      <w:hyperlink w:history="0" w:anchor="P122" w:tooltip="8. Руководитель государственного органа края может принять решение о включении в состав комиссии:">
        <w:r>
          <w:rPr>
            <w:sz w:val="24"/>
            <w:color w:val="0000ff"/>
          </w:rPr>
          <w:t xml:space="preserve">пункте 8</w:t>
        </w:r>
      </w:hyperlink>
      <w:r>
        <w:rPr>
          <w:sz w:val="24"/>
        </w:rPr>
        <w:t xml:space="preserve"> настоящего Положения, включаются в состав комиссии без указания персональных данных и определяются по согласованию со структурным подразделением Администрации губернатора Пермского края, осуществляющим полномочия органа Пермского края по профилактике коррупционных и иных правонарушений, с научными организациями и профессиональными образовательными организациями, образовательными организациями высшего образования и организациями дополнительного профессионального образования, с общественной организацией ветеранов, созданной в государственном органе края, с общественным советом, образованным при государственном органе края, с профсоюзной организацией, действующей в установленном порядке в государственном органе края, на основании запроса руководителя государственного органа края либо председателя комиссии.</w:t>
      </w:r>
    </w:p>
    <w:p>
      <w:pPr>
        <w:pStyle w:val="0"/>
        <w:jc w:val="both"/>
      </w:pPr>
      <w:r>
        <w:rPr>
          <w:sz w:val="24"/>
        </w:rPr>
        <w:t xml:space="preserve">(в ред. Указов Губернатора Пермского края от 06.04.2011 </w:t>
      </w:r>
      <w:hyperlink w:history="0" r:id="rId75" w:tooltip="Указ Губернатора Пермского края от 06.04.2011 N 27 &quot;О внесении изменений в отдельные указы губернатора Пермского края&quot; {КонсультантПлюс}">
        <w:r>
          <w:rPr>
            <w:sz w:val="24"/>
            <w:color w:val="0000ff"/>
          </w:rPr>
          <w:t xml:space="preserve">N 27</w:t>
        </w:r>
      </w:hyperlink>
      <w:r>
        <w:rPr>
          <w:sz w:val="24"/>
        </w:rPr>
        <w:t xml:space="preserve">, от 05.02.2016 </w:t>
      </w:r>
      <w:hyperlink w:history="0" r:id="rId76" w:tooltip="Указ Губернатора Пермского края от 05.02.2016 N 12 (ред. от 28.02.2019) &quot;О внесении изменений в отдельные указы губернатора Пермского края в сфере противодействия коррупции&quot; {КонсультантПлюс}">
        <w:r>
          <w:rPr>
            <w:sz w:val="24"/>
            <w:color w:val="0000ff"/>
          </w:rPr>
          <w:t xml:space="preserve">N 12</w:t>
        </w:r>
      </w:hyperlink>
      <w:r>
        <w:rPr>
          <w:sz w:val="24"/>
        </w:rPr>
        <w:t xml:space="preserve">, от 28.10.2020 </w:t>
      </w:r>
      <w:hyperlink w:history="0" r:id="rId77" w:tooltip="Указ Губернатора Пермского края от 28.10.2020 N 149 &quot;О внесении изменений в отдельные указы губернатора Пермского края по вопросам профилактики коррупции&quot; {КонсультантПлюс}">
        <w:r>
          <w:rPr>
            <w:sz w:val="24"/>
            <w:color w:val="0000ff"/>
          </w:rPr>
          <w:t xml:space="preserve">N 149</w:t>
        </w:r>
      </w:hyperlink>
      <w:r>
        <w:rPr>
          <w:sz w:val="24"/>
        </w:rPr>
        <w:t xml:space="preserve">, от 21.10.2021 </w:t>
      </w:r>
      <w:hyperlink w:history="0" r:id="rId78" w:tooltip="Указ Губернатора Пермского края от 21.10.2021 N 141 &quot;О внесении изменений в отдельные указы губернатора Пермского края по вопросам профилактики коррупции&quot; {КонсультантПлюс}">
        <w:r>
          <w:rPr>
            <w:sz w:val="24"/>
            <w:color w:val="0000ff"/>
          </w:rPr>
          <w:t xml:space="preserve">N 141</w:t>
        </w:r>
      </w:hyperlink>
      <w:r>
        <w:rPr>
          <w:sz w:val="24"/>
        </w:rPr>
        <w:t xml:space="preserve">, от 18.05.2026 </w:t>
      </w:r>
      <w:hyperlink w:history="0" r:id="rId79" w:tooltip="Указ Губернатора Пермского края от 18.05.2026 N 36 &quot;О внесении изменений в отдельные указы губернатора Пермского края по вопросам профилактики коррупции&quot; {КонсультантПлюс}">
        <w:r>
          <w:rPr>
            <w:sz w:val="24"/>
            <w:color w:val="0000ff"/>
          </w:rPr>
          <w:t xml:space="preserve">N 36</w:t>
        </w:r>
      </w:hyperlink>
      <w:r>
        <w:rPr>
          <w:sz w:val="24"/>
        </w:rPr>
        <w:t xml:space="preserve">)</w:t>
      </w:r>
    </w:p>
    <w:p>
      <w:pPr>
        <w:pStyle w:val="0"/>
        <w:spacing w:before="240" w:lineRule="auto"/>
        <w:ind w:firstLine="540"/>
        <w:jc w:val="both"/>
      </w:pPr>
      <w:r>
        <w:rPr>
          <w:sz w:val="24"/>
        </w:rPr>
        <w:t xml:space="preserve">10. Число членов комиссии, не замещающих должности гражданской службы в государственном органе края, должно составлять не менее одной четверти от общего числа членов комиссии.</w:t>
      </w:r>
    </w:p>
    <w:p>
      <w:pPr>
        <w:pStyle w:val="0"/>
        <w:spacing w:before="240" w:lineRule="auto"/>
        <w:ind w:firstLine="540"/>
        <w:jc w:val="both"/>
      </w:pPr>
      <w:r>
        <w:rPr>
          <w:sz w:val="24"/>
        </w:rPr>
        <w:t xml:space="preserve">11. Состав комиссии формируется таким образом, чтобы исключить возможность возникновения конфликта интересов, который мог бы повлиять на принимаемые комиссией решения.</w:t>
      </w:r>
    </w:p>
    <w:p>
      <w:pPr>
        <w:pStyle w:val="0"/>
        <w:spacing w:before="240" w:lineRule="auto"/>
        <w:ind w:firstLine="540"/>
        <w:jc w:val="both"/>
      </w:pPr>
      <w:r>
        <w:rPr>
          <w:sz w:val="24"/>
        </w:rPr>
        <w:t xml:space="preserve">12. В заседаниях комиссии с правом совещательного голоса участвуют:</w:t>
      </w:r>
    </w:p>
    <w:p>
      <w:pPr>
        <w:pStyle w:val="0"/>
        <w:spacing w:before="240" w:lineRule="auto"/>
        <w:ind w:firstLine="540"/>
        <w:jc w:val="both"/>
      </w:pPr>
      <w:r>
        <w:rPr>
          <w:sz w:val="24"/>
        </w:rPr>
        <w:t xml:space="preserve">а) непосредственный руководитель гражданского служащего, в отношении которого комиссией рассматривается вопрос о соблюдении требований к служебному поведению и (или) требований об урегулировании конфликта интересов (за исключением случая, когда указанное лицо включается в состав комиссии);</w:t>
      </w:r>
    </w:p>
    <w:p>
      <w:pPr>
        <w:pStyle w:val="0"/>
        <w:jc w:val="both"/>
      </w:pPr>
      <w:r>
        <w:rPr>
          <w:sz w:val="24"/>
        </w:rPr>
        <w:t xml:space="preserve">(пп. "а" в ред. </w:t>
      </w:r>
      <w:hyperlink w:history="0" r:id="rId80" w:tooltip="Указ Губернатора Пермского края от 06.04.2011 N 27 &quot;О внесении изменений в отдельные указы губернатора Пермского края&quot; {КонсультантПлюс}">
        <w:r>
          <w:rPr>
            <w:sz w:val="24"/>
            <w:color w:val="0000ff"/>
          </w:rPr>
          <w:t xml:space="preserve">Указа</w:t>
        </w:r>
      </w:hyperlink>
      <w:r>
        <w:rPr>
          <w:sz w:val="24"/>
        </w:rPr>
        <w:t xml:space="preserve"> Губернатора Пермского края от 06.04.2011 N 27)</w:t>
      </w:r>
    </w:p>
    <w:bookmarkStart w:id="134" w:name="P134"/>
    <w:bookmarkEnd w:id="134"/>
    <w:p>
      <w:pPr>
        <w:pStyle w:val="0"/>
        <w:spacing w:before="240" w:lineRule="auto"/>
        <w:ind w:firstLine="540"/>
        <w:jc w:val="both"/>
      </w:pPr>
      <w:r>
        <w:rPr>
          <w:sz w:val="24"/>
        </w:rPr>
        <w:t xml:space="preserve">б) другие гражданские служащие, замещающие должности гражданской службы в государственном органе края; специалисты, которые могут дать пояснения по вопросам государственной гражданской службы и вопросам, рассматриваемым комиссией; должностные лица других государственных органов, органов местного самоуправления; представители заинтересованных организаций; представитель государственного служащего, в отношении которого комиссией рассматривается вопрос о соблюдении требований к служебному поведению и (или) требований об урегулировании конфликта интересов, - по решению председателя комиссии, принимаемому в каждом конкретном случае отдельно не менее чем за три дня до дня заседания комиссии на основании ходатайства гражданского служащего, в отношении которого комиссией рассматривается этот вопрос, или любого члена комиссии.</w:t>
      </w:r>
    </w:p>
    <w:p>
      <w:pPr>
        <w:pStyle w:val="0"/>
        <w:spacing w:before="240" w:lineRule="auto"/>
        <w:ind w:firstLine="540"/>
        <w:jc w:val="both"/>
      </w:pPr>
      <w:r>
        <w:rPr>
          <w:sz w:val="24"/>
        </w:rPr>
        <w:t xml:space="preserve">13. Заседание комиссии считается правомочным, если на нем присутствует не менее двух третей от общего числа членов комиссии. Проведение заседаний с участием только членов комиссии, замещающих должности гражданской службы в государственном органе края, недопустимо.</w:t>
      </w:r>
    </w:p>
    <w:p>
      <w:pPr>
        <w:pStyle w:val="0"/>
        <w:spacing w:before="240" w:lineRule="auto"/>
        <w:ind w:firstLine="540"/>
        <w:jc w:val="both"/>
      </w:pPr>
      <w:r>
        <w:rPr>
          <w:sz w:val="24"/>
        </w:rPr>
        <w:t xml:space="preserve">14. При возникновении прямой или косвенной личной заинтересованности члена комиссии, которая может привести к конфликту интересов при рассмотрении вопроса, включенного в повестку дня заседания комиссии, он обязан до начала заседания заявить об этом. В таком случае соответствующий член комиссии не принимает участия в рассмотрении указанного вопроса.</w:t>
      </w:r>
    </w:p>
    <w:bookmarkStart w:id="137" w:name="P137"/>
    <w:bookmarkEnd w:id="137"/>
    <w:p>
      <w:pPr>
        <w:pStyle w:val="0"/>
        <w:spacing w:before="240" w:lineRule="auto"/>
        <w:ind w:firstLine="540"/>
        <w:jc w:val="both"/>
      </w:pPr>
      <w:r>
        <w:rPr>
          <w:sz w:val="24"/>
        </w:rPr>
        <w:t xml:space="preserve">15. Основаниями для проведения заседания комиссии являются:</w:t>
      </w:r>
    </w:p>
    <w:bookmarkStart w:id="138" w:name="P138"/>
    <w:bookmarkEnd w:id="138"/>
    <w:p>
      <w:pPr>
        <w:pStyle w:val="1"/>
        <w:spacing w:before="200" w:lineRule="auto"/>
        <w:jc w:val="both"/>
      </w:pPr>
      <w:r>
        <w:rPr>
          <w:sz w:val="20"/>
        </w:rPr>
        <w:t xml:space="preserve">    а)   представление   руководителем   государственного   органа  края  в</w:t>
      </w:r>
    </w:p>
    <w:p>
      <w:pPr>
        <w:pStyle w:val="1"/>
        <w:jc w:val="both"/>
      </w:pPr>
      <w:r>
        <w:rPr>
          <w:sz w:val="20"/>
        </w:rPr>
        <w:t xml:space="preserve">                            1</w:t>
      </w:r>
    </w:p>
    <w:p>
      <w:pPr>
        <w:pStyle w:val="1"/>
        <w:jc w:val="both"/>
      </w:pPr>
      <w:r>
        <w:rPr>
          <w:sz w:val="20"/>
        </w:rPr>
        <w:t xml:space="preserve">соответствии  с  </w:t>
      </w:r>
      <w:hyperlink w:history="0" r:id="rId81" w:tooltip="Указ Губернатора Пермского края от 18.03.2010 N 12 (ред. от 18.05.2026) &quot;О проверке достоверности и полноты сведений, представляемых гражданами, претендующими на замещение должностей государственной гражданской службы Пермского края, и государственными гражданскими служащими Пермского края, и соблюдения государственными гражданскими служащими Пермского края требований к служебному поведению&quot; {КонсультантПлюс}">
        <w:r>
          <w:rPr>
            <w:sz w:val="20"/>
            <w:color w:val="0000ff"/>
          </w:rPr>
          <w:t xml:space="preserve">пунктом  23</w:t>
        </w:r>
      </w:hyperlink>
      <w:r>
        <w:rPr>
          <w:sz w:val="20"/>
        </w:rPr>
        <w:t xml:space="preserve">   Положения о проверке достоверности и полноты</w:t>
      </w:r>
    </w:p>
    <w:p>
      <w:pPr>
        <w:pStyle w:val="1"/>
        <w:jc w:val="both"/>
      </w:pPr>
      <w:r>
        <w:rPr>
          <w:sz w:val="20"/>
        </w:rPr>
        <w:t xml:space="preserve">сведений,  представляемых гражданами, претендующими на замещение должностей</w:t>
      </w:r>
    </w:p>
    <w:p>
      <w:pPr>
        <w:pStyle w:val="1"/>
        <w:jc w:val="both"/>
      </w:pPr>
      <w:r>
        <w:rPr>
          <w:sz w:val="20"/>
        </w:rPr>
        <w:t xml:space="preserve">государственной  гражданской  службы  Пермского  края,  и  государственными</w:t>
      </w:r>
    </w:p>
    <w:p>
      <w:pPr>
        <w:pStyle w:val="1"/>
        <w:jc w:val="both"/>
      </w:pPr>
      <w:r>
        <w:rPr>
          <w:sz w:val="20"/>
        </w:rPr>
        <w:t xml:space="preserve">гражданскими   служащими  Пермского  края,  и  соблюдения  государственными</w:t>
      </w:r>
    </w:p>
    <w:p>
      <w:pPr>
        <w:pStyle w:val="1"/>
        <w:jc w:val="both"/>
      </w:pPr>
      <w:r>
        <w:rPr>
          <w:sz w:val="20"/>
        </w:rPr>
        <w:t xml:space="preserve">гражданскими  служащими  Пермского  края требований к служебному поведению,</w:t>
      </w:r>
    </w:p>
    <w:p>
      <w:pPr>
        <w:pStyle w:val="1"/>
        <w:jc w:val="both"/>
      </w:pPr>
      <w:r>
        <w:rPr>
          <w:sz w:val="20"/>
        </w:rPr>
        <w:t xml:space="preserve">утвержденного  Указом  губернатора Пермского края от 18 марта 2010 г. N 12,</w:t>
      </w:r>
    </w:p>
    <w:p>
      <w:pPr>
        <w:pStyle w:val="1"/>
        <w:jc w:val="both"/>
      </w:pPr>
      <w:r>
        <w:rPr>
          <w:sz w:val="20"/>
        </w:rPr>
        <w:t xml:space="preserve">материалов проверки, свидетельствующих:</w:t>
      </w:r>
    </w:p>
    <w:p>
      <w:pPr>
        <w:pStyle w:val="0"/>
        <w:jc w:val="both"/>
      </w:pPr>
      <w:r>
        <w:rPr>
          <w:sz w:val="24"/>
        </w:rPr>
        <w:t xml:space="preserve">(в ред. </w:t>
      </w:r>
      <w:hyperlink w:history="0" r:id="rId82" w:tooltip="Указ Губернатора Пермского края от 07.10.2016 N 140 &quot;О внесении изменений в отдельные указы губернатора Пермского края&quot; {КонсультантПлюс}">
        <w:r>
          <w:rPr>
            <w:sz w:val="24"/>
            <w:color w:val="0000ff"/>
          </w:rPr>
          <w:t xml:space="preserve">Указа</w:t>
        </w:r>
      </w:hyperlink>
      <w:r>
        <w:rPr>
          <w:sz w:val="24"/>
        </w:rPr>
        <w:t xml:space="preserve"> Губернатора Пермского края от 07.10.2016 N 140)</w:t>
      </w:r>
    </w:p>
    <w:bookmarkStart w:id="148" w:name="P148"/>
    <w:bookmarkEnd w:id="148"/>
    <w:p>
      <w:pPr>
        <w:pStyle w:val="0"/>
        <w:spacing w:before="240" w:lineRule="auto"/>
        <w:ind w:firstLine="540"/>
        <w:jc w:val="both"/>
      </w:pPr>
      <w:r>
        <w:rPr>
          <w:sz w:val="24"/>
        </w:rPr>
        <w:t xml:space="preserve">о представлении гражданским служащим недостоверных или неполных сведений о доходах, об имуществе и обязательствах имущественного характера в соответствии с </w:t>
      </w:r>
      <w:hyperlink w:history="0" r:id="rId83" w:tooltip="Закон Пермского края от 06.10.2009 N 497-ПК (ред. от 27.04.2026) &quot;О представлении гражданами, претендующими на замещение государственных должностей Пермского края, должностей государственной гражданской службы Пермского края, лицами, замещающими государственные должности Пермского края, и государственными гражданскими служащими Пермского края сведений о доходах, об имуществе и обязательствах имущественного характера&quot; (принят ЗС ПК 24.09.2009) {КонсультантПлюс}">
        <w:r>
          <w:rPr>
            <w:sz w:val="24"/>
            <w:color w:val="0000ff"/>
          </w:rPr>
          <w:t xml:space="preserve">Законом</w:t>
        </w:r>
      </w:hyperlink>
      <w:r>
        <w:rPr>
          <w:sz w:val="24"/>
        </w:rPr>
        <w:t xml:space="preserve"> Пермского края от 6 октября 2009 г. N 497-ПК "О представлении гражданами, претендующими на замещение государственных должностей Пермского края, должностей государственной гражданской службы Пермского края, гражданами, замещающими государственные должности Пермского края, и государственными гражданскими служащими Пермского края сведений о доходах, об имуществе и обязательствах имущественного характера" (далее - сведения о доходах, об имуществе и обязательствах имущественного характера);</w:t>
      </w:r>
    </w:p>
    <w:bookmarkStart w:id="149" w:name="P149"/>
    <w:bookmarkEnd w:id="149"/>
    <w:p>
      <w:pPr>
        <w:pStyle w:val="0"/>
        <w:spacing w:before="240" w:lineRule="auto"/>
        <w:ind w:firstLine="540"/>
        <w:jc w:val="both"/>
      </w:pPr>
      <w:r>
        <w:rPr>
          <w:sz w:val="24"/>
        </w:rPr>
        <w:t xml:space="preserve">о несоблюдении гражданским служащим требований к служебному поведению и (или) требований об урегулировании конфликта интересов;</w:t>
      </w:r>
    </w:p>
    <w:p>
      <w:pPr>
        <w:pStyle w:val="0"/>
        <w:jc w:val="both"/>
      </w:pPr>
      <w:r>
        <w:rPr>
          <w:sz w:val="24"/>
        </w:rPr>
        <w:t xml:space="preserve">(пп. "а" в ред. </w:t>
      </w:r>
      <w:hyperlink w:history="0" r:id="rId84" w:tooltip="Указ Губернатора Пермского края от 22.12.2011 N 117 &quot;О внесении изменений в отдельные указы губернатора Пермского края в связи с совершенствованием государственного управления в области противодействия коррупции&quot; {КонсультантПлюс}">
        <w:r>
          <w:rPr>
            <w:sz w:val="24"/>
            <w:color w:val="0000ff"/>
          </w:rPr>
          <w:t xml:space="preserve">Указа</w:t>
        </w:r>
      </w:hyperlink>
      <w:r>
        <w:rPr>
          <w:sz w:val="24"/>
        </w:rPr>
        <w:t xml:space="preserve"> Губернатора Пермского края от 22.12.2011 N 117)</w:t>
      </w:r>
    </w:p>
    <w:bookmarkStart w:id="151" w:name="P151"/>
    <w:bookmarkEnd w:id="151"/>
    <w:p>
      <w:pPr>
        <w:pStyle w:val="0"/>
        <w:spacing w:before="240" w:lineRule="auto"/>
        <w:ind w:firstLine="540"/>
        <w:jc w:val="both"/>
      </w:pPr>
      <w:r>
        <w:rPr>
          <w:sz w:val="24"/>
        </w:rPr>
        <w:t xml:space="preserve">б) поступившее в структурное подразделение Администрации губернатора Пермского края, осуществляющее полномочия органа Пермского края по профилактике коррупционных и иных правонарушений, структурное подразделение государственного органа края, осуществляющее в органе функции по профилактике коррупционных и иных правонарушений, либо должностному лицу государственного органа края, ответственному за работу по профилактике коррупционных и иных правонарушений:</w:t>
      </w:r>
    </w:p>
    <w:p>
      <w:pPr>
        <w:pStyle w:val="0"/>
        <w:jc w:val="both"/>
      </w:pPr>
      <w:r>
        <w:rPr>
          <w:sz w:val="24"/>
        </w:rPr>
        <w:t xml:space="preserve">(в ред. Указов Губернатора Пермского края от 28.10.2020 </w:t>
      </w:r>
      <w:hyperlink w:history="0" r:id="rId85" w:tooltip="Указ Губернатора Пермского края от 28.10.2020 N 149 &quot;О внесении изменений в отдельные указы губернатора Пермского края по вопросам профилактики коррупции&quot; {КонсультантПлюс}">
        <w:r>
          <w:rPr>
            <w:sz w:val="24"/>
            <w:color w:val="0000ff"/>
          </w:rPr>
          <w:t xml:space="preserve">N 149</w:t>
        </w:r>
      </w:hyperlink>
      <w:r>
        <w:rPr>
          <w:sz w:val="24"/>
        </w:rPr>
        <w:t xml:space="preserve">, от 21.10.2021 </w:t>
      </w:r>
      <w:hyperlink w:history="0" r:id="rId86" w:tooltip="Указ Губернатора Пермского края от 21.10.2021 N 141 &quot;О внесении изменений в отдельные указы губернатора Пермского края по вопросам профилактики коррупции&quot; {КонсультантПлюс}">
        <w:r>
          <w:rPr>
            <w:sz w:val="24"/>
            <w:color w:val="0000ff"/>
          </w:rPr>
          <w:t xml:space="preserve">N 141</w:t>
        </w:r>
      </w:hyperlink>
      <w:r>
        <w:rPr>
          <w:sz w:val="24"/>
        </w:rPr>
        <w:t xml:space="preserve">)</w:t>
      </w:r>
    </w:p>
    <w:bookmarkStart w:id="153" w:name="P153"/>
    <w:bookmarkEnd w:id="153"/>
    <w:p>
      <w:pPr>
        <w:pStyle w:val="0"/>
        <w:spacing w:before="240" w:lineRule="auto"/>
        <w:ind w:firstLine="540"/>
        <w:jc w:val="both"/>
      </w:pPr>
      <w:r>
        <w:rPr>
          <w:sz w:val="24"/>
        </w:rPr>
        <w:t xml:space="preserve">обращение гражданина, замещавшего в государственном органе края должность гражданской службы, включенную в перечень должностей, утвержденный нормативным правовым актом Пермского края, о даче согласия на замещение на условиях трудового договора должности в организации и (или) выполнение в данной организации работы (оказание данной организации услуги) в течение месяца стоимостью более ста тысяч рублей на условиях гражданско-правового договора (гражданско-правовых договоров), если отдельные функции государственного управления этой организацией входили в его должностные (служебные) обязанности, до истечения двух лет со дня увольнения с гражданской службы;</w:t>
      </w:r>
    </w:p>
    <w:p>
      <w:pPr>
        <w:pStyle w:val="0"/>
        <w:jc w:val="both"/>
      </w:pPr>
      <w:r>
        <w:rPr>
          <w:sz w:val="24"/>
        </w:rPr>
        <w:t xml:space="preserve">(в ред. </w:t>
      </w:r>
      <w:hyperlink w:history="0" r:id="rId87" w:tooltip="Указ Губернатора Пермского края от 15.08.2014 N 150 &quot;О внесении изменений в отдельные указы губернатора Пермского края&quot; {КонсультантПлюс}">
        <w:r>
          <w:rPr>
            <w:sz w:val="24"/>
            <w:color w:val="0000ff"/>
          </w:rPr>
          <w:t xml:space="preserve">Указа</w:t>
        </w:r>
      </w:hyperlink>
      <w:r>
        <w:rPr>
          <w:sz w:val="24"/>
        </w:rPr>
        <w:t xml:space="preserve"> Губернатора Пермского края от 15.08.2014 N 150)</w:t>
      </w:r>
    </w:p>
    <w:bookmarkStart w:id="155" w:name="P155"/>
    <w:bookmarkEnd w:id="155"/>
    <w:p>
      <w:pPr>
        <w:pStyle w:val="0"/>
        <w:spacing w:before="240" w:lineRule="auto"/>
        <w:ind w:firstLine="540"/>
        <w:jc w:val="both"/>
      </w:pPr>
      <w:r>
        <w:rPr>
          <w:sz w:val="24"/>
        </w:rPr>
        <w:t xml:space="preserve">заявление гражданского служащего о невозможности по объективным причинам представить сведения о доходах, об имуществе и обязательствах имущественного характера своих супруги (супруга) и несовершеннолетних детей;</w:t>
      </w:r>
    </w:p>
    <w:bookmarkStart w:id="156" w:name="P156"/>
    <w:bookmarkEnd w:id="156"/>
    <w:p>
      <w:pPr>
        <w:pStyle w:val="0"/>
        <w:spacing w:before="240" w:lineRule="auto"/>
        <w:ind w:firstLine="540"/>
        <w:jc w:val="both"/>
      </w:pPr>
      <w:r>
        <w:rPr>
          <w:sz w:val="24"/>
        </w:rPr>
        <w:t xml:space="preserve">заявление гражданского служащего о невозможности выполнить требования Федерального </w:t>
      </w:r>
      <w:hyperlink w:history="0" r:id="rId88" w:tooltip="Федеральный закон от 07.05.2013 N 79-ФЗ (ред. от 28.12.2025) &quo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quot; {КонсультантПлюс}">
        <w:r>
          <w:rPr>
            <w:sz w:val="24"/>
            <w:color w:val="0000ff"/>
          </w:rPr>
          <w:t xml:space="preserve">закона</w:t>
        </w:r>
      </w:hyperlink>
      <w:r>
        <w:rPr>
          <w:sz w:val="24"/>
        </w:rPr>
        <w:t xml:space="preserve"> от 7 мая 2013 г.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(далее - Федеральный закон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 связи с арестом, запретом распоряжения, наложенными компетентными органами иностранного государства в соответствии с законодательством данного иностранного государства, на территории которого находятся счета (вклады), осуществляется хранение наличных денежных средств и ценностей в иностранном банке и (или) имеются иностранные финансовые инструменты, или в связи с иными обстоятельствами, не зависящими от его воли или воли его супруги (супруга) и несовершеннолетних детей;</w:t>
      </w:r>
    </w:p>
    <w:p>
      <w:pPr>
        <w:pStyle w:val="0"/>
        <w:jc w:val="both"/>
      </w:pPr>
      <w:r>
        <w:rPr>
          <w:sz w:val="24"/>
        </w:rPr>
        <w:t xml:space="preserve">(абзац введен </w:t>
      </w:r>
      <w:hyperlink w:history="0" r:id="rId89" w:tooltip="Указ Губернатора Пермского края от 07.05.2015 N 62 (ред. от 28.02.2019) &quot;О некоторых вопросах противодействия коррупции&quot; {КонсультантПлюс}">
        <w:r>
          <w:rPr>
            <w:sz w:val="24"/>
            <w:color w:val="0000ff"/>
          </w:rPr>
          <w:t xml:space="preserve">Указом</w:t>
        </w:r>
      </w:hyperlink>
      <w:r>
        <w:rPr>
          <w:sz w:val="24"/>
        </w:rPr>
        <w:t xml:space="preserve"> Губернатора Пермского края от 07.05.2015 N 62)</w:t>
      </w:r>
    </w:p>
    <w:bookmarkStart w:id="158" w:name="P158"/>
    <w:bookmarkEnd w:id="158"/>
    <w:p>
      <w:pPr>
        <w:pStyle w:val="0"/>
        <w:spacing w:before="240" w:lineRule="auto"/>
        <w:ind w:firstLine="540"/>
        <w:jc w:val="both"/>
      </w:pPr>
      <w:r>
        <w:rPr>
          <w:sz w:val="24"/>
        </w:rPr>
        <w:t xml:space="preserve">уведомление гражданского служащего о возникновении личной заинтересованности при исполнении должностных обязанностей, которая приводит или может привести к конфликту интересов;</w:t>
      </w:r>
    </w:p>
    <w:p>
      <w:pPr>
        <w:pStyle w:val="0"/>
        <w:jc w:val="both"/>
      </w:pPr>
      <w:r>
        <w:rPr>
          <w:sz w:val="24"/>
        </w:rPr>
        <w:t xml:space="preserve">(абзац введен </w:t>
      </w:r>
      <w:hyperlink w:history="0" r:id="rId90" w:tooltip="Указ Губернатора Пермского края от 05.02.2016 N 12 (ред. от 28.02.2019) &quot;О внесении изменений в отдельные указы губернатора Пермского края в сфере противодействия коррупции&quot; {КонсультантПлюс}">
        <w:r>
          <w:rPr>
            <w:sz w:val="24"/>
            <w:color w:val="0000ff"/>
          </w:rPr>
          <w:t xml:space="preserve">Указом</w:t>
        </w:r>
      </w:hyperlink>
      <w:r>
        <w:rPr>
          <w:sz w:val="24"/>
        </w:rPr>
        <w:t xml:space="preserve"> Губернатора Пермского края от 05.02.2016 N 12)</w:t>
      </w:r>
    </w:p>
    <w:bookmarkStart w:id="160" w:name="P160"/>
    <w:bookmarkEnd w:id="160"/>
    <w:p>
      <w:pPr>
        <w:pStyle w:val="0"/>
        <w:spacing w:before="240" w:lineRule="auto"/>
        <w:ind w:firstLine="540"/>
        <w:jc w:val="both"/>
      </w:pPr>
      <w:r>
        <w:rPr>
          <w:sz w:val="24"/>
        </w:rPr>
        <w:t xml:space="preserve">в) представление руководителя государственного органа края или любого члена комиссии, касающееся обеспечения соблюдения гражданским служащим требований к служебному поведению и (или) требований об урегулировании конфликта интересов либо осуществления в государственном органе края мер по предупреждению коррупции;</w:t>
      </w:r>
    </w:p>
    <w:bookmarkStart w:id="161" w:name="P161"/>
    <w:bookmarkEnd w:id="161"/>
    <w:p>
      <w:pPr>
        <w:pStyle w:val="0"/>
        <w:spacing w:before="240" w:lineRule="auto"/>
        <w:ind w:firstLine="540"/>
        <w:jc w:val="both"/>
      </w:pPr>
      <w:r>
        <w:rPr>
          <w:sz w:val="24"/>
        </w:rPr>
        <w:t xml:space="preserve">г) представление руководителем государственного органа материалов проверки, свидетельствующих о представлении государственным служащим недостоверных или неполных сведений, предусмотренных </w:t>
      </w:r>
      <w:hyperlink w:history="0" r:id="rId91" w:tooltip="Федеральный закон от 03.12.2012 N 230-ФЗ (ред. от 28.12.2025) &quot;О контроле за соответствием расходов лиц, замещающих государственные должности, и иных лиц их доходам&quot; {КонсультантПлюс}">
        <w:r>
          <w:rPr>
            <w:sz w:val="24"/>
            <w:color w:val="0000ff"/>
          </w:rPr>
          <w:t xml:space="preserve">частью 1 статьи 3</w:t>
        </w:r>
      </w:hyperlink>
      <w:r>
        <w:rPr>
          <w:sz w:val="24"/>
        </w:rPr>
        <w:t xml:space="preserve"> Федерального закона от 3 декабря 2012 г. N 230-ФЗ "О контроле за соответствием расходов лиц, замещающих государственные должности, и иных лиц их доходам" (далее - Федеральный закон "О контроле за соответствием расходов лиц, замещающих государственные должности, и иных лиц их доходам");</w:t>
      </w:r>
    </w:p>
    <w:p>
      <w:pPr>
        <w:pStyle w:val="0"/>
        <w:jc w:val="both"/>
      </w:pPr>
      <w:r>
        <w:rPr>
          <w:sz w:val="24"/>
        </w:rPr>
        <w:t xml:space="preserve">(пп. "г" введен </w:t>
      </w:r>
      <w:hyperlink w:history="0" r:id="rId92" w:tooltip="Указ Губернатора Пермского края от 06.02.2014 N 7 &quot;О внесении изменений в Указ губернатора Пермского края от 24 августа 2010 г. N 59 &quot;О комиссиях по соблюдению требований к служебному поведению государственных гражданских служащих Пермского края и урегулированию конфликта интересов и о внесении изменений в отдельные указы губернатора Пермского края&quot; {КонсультантПлюс}">
        <w:r>
          <w:rPr>
            <w:sz w:val="24"/>
            <w:color w:val="0000ff"/>
          </w:rPr>
          <w:t xml:space="preserve">Указом</w:t>
        </w:r>
      </w:hyperlink>
      <w:r>
        <w:rPr>
          <w:sz w:val="24"/>
        </w:rPr>
        <w:t xml:space="preserve"> Губернатора Пермского края от 06.02.2014 N 7)</w:t>
      </w:r>
    </w:p>
    <w:bookmarkStart w:id="163" w:name="P163"/>
    <w:bookmarkEnd w:id="163"/>
    <w:p>
      <w:pPr>
        <w:pStyle w:val="0"/>
        <w:spacing w:before="240" w:lineRule="auto"/>
        <w:ind w:firstLine="540"/>
        <w:jc w:val="both"/>
      </w:pPr>
      <w:r>
        <w:rPr>
          <w:sz w:val="24"/>
        </w:rPr>
        <w:t xml:space="preserve">д) поступившее в соответствии с </w:t>
      </w:r>
      <w:hyperlink w:history="0" r:id="rId93" w:tooltip="Федеральный закон от 25.12.2008 N 273-ФЗ (ред. от 28.12.2025) &quot;О противодействии коррупции&quot; {КонсультантПлюс}">
        <w:r>
          <w:rPr>
            <w:sz w:val="24"/>
            <w:color w:val="0000ff"/>
          </w:rPr>
          <w:t xml:space="preserve">частью 4 статьи 12</w:t>
        </w:r>
      </w:hyperlink>
      <w:r>
        <w:rPr>
          <w:sz w:val="24"/>
        </w:rPr>
        <w:t xml:space="preserve"> Федерального закона от 25 декабря 2008 г. N 273-ФЗ "О противодействии коррупции" и </w:t>
      </w:r>
      <w:hyperlink w:history="0" r:id="rId94" w:tooltip="&quot;Трудовой кодекс Российской Федерации&quot; от 30.12.2001 N 197-ФЗ (ред. от 29.12.2025, с изм. от 15.05.2026) {КонсультантПлюс}">
        <w:r>
          <w:rPr>
            <w:sz w:val="24"/>
            <w:color w:val="0000ff"/>
          </w:rPr>
          <w:t xml:space="preserve">статьей 64.1</w:t>
        </w:r>
      </w:hyperlink>
      <w:r>
        <w:rPr>
          <w:sz w:val="24"/>
        </w:rPr>
        <w:t xml:space="preserve"> Трудового кодекса Российской Федерации в государственный орган края уведомление работодателя о заключении с гражданином, замещавшим в государственном органе края должность гражданской службы, включенную в перечень должностей, утвержденный нормативным правовым актом Пермского края, трудового договора или гражданско-правового договора (гражданско-правовых договоров) на выполнение работ (оказание услуг), если отдельные функции государственного управления данной организацией входили в его должностные (служебные) обязанности, исполняемые во время замещения должности в государственном органе, при условии, что указанному гражданину комиссией ранее было отказано во вступлении в трудовые и гражданско-правовые отношения с указанным работодателем или что вопрос о даче согласия такому гражданину на замещение им на условиях трудового договора должности в организации и (или) выполнение в данной организации работ (оказание данной организации услуг) в течение месяца стоимостью более ста тысяч рублей на условиях гражданско-правового договора (гражданско-правовых договоров) комиссией не рассматривался;</w:t>
      </w:r>
    </w:p>
    <w:p>
      <w:pPr>
        <w:pStyle w:val="0"/>
        <w:jc w:val="both"/>
      </w:pPr>
      <w:r>
        <w:rPr>
          <w:sz w:val="24"/>
        </w:rPr>
        <w:t xml:space="preserve">(пп. "д" в ред. </w:t>
      </w:r>
      <w:hyperlink w:history="0" r:id="rId95" w:tooltip="Указ Губернатора Пермского края от 07.05.2015 N 62 (ред. от 28.02.2019) &quot;О некоторых вопросах противодействия коррупции&quot; {КонсультантПлюс}">
        <w:r>
          <w:rPr>
            <w:sz w:val="24"/>
            <w:color w:val="0000ff"/>
          </w:rPr>
          <w:t xml:space="preserve">Указа</w:t>
        </w:r>
      </w:hyperlink>
      <w:r>
        <w:rPr>
          <w:sz w:val="24"/>
        </w:rPr>
        <w:t xml:space="preserve"> Губернатора Пермского края от 07.05.2015 N 62)</w:t>
      </w:r>
    </w:p>
    <w:bookmarkStart w:id="165" w:name="P165"/>
    <w:bookmarkEnd w:id="165"/>
    <w:p>
      <w:pPr>
        <w:pStyle w:val="0"/>
        <w:spacing w:before="240" w:lineRule="auto"/>
        <w:ind w:firstLine="540"/>
        <w:jc w:val="both"/>
      </w:pPr>
      <w:r>
        <w:rPr>
          <w:sz w:val="24"/>
        </w:rPr>
        <w:t xml:space="preserve">е) уведомление гражданского служащего о возникновении не зависящих от него обстоятельств, препятствующих соблюдению требований к служебному поведению и (или) требований об урегулировании конфликта интересов.</w:t>
      </w:r>
    </w:p>
    <w:p>
      <w:pPr>
        <w:pStyle w:val="0"/>
        <w:jc w:val="both"/>
      </w:pPr>
      <w:r>
        <w:rPr>
          <w:sz w:val="24"/>
        </w:rPr>
        <w:t xml:space="preserve">(пп. "е" введен </w:t>
      </w:r>
      <w:hyperlink w:history="0" r:id="rId96" w:tooltip="Указ Губернатора Пермского края от 18.03.2024 N 26 &quot;О внесении изменений в отдельные указы губернатора Пермского края по вопросам противодействия коррупции&quot; {КонсультантПлюс}">
        <w:r>
          <w:rPr>
            <w:sz w:val="24"/>
            <w:color w:val="0000ff"/>
          </w:rPr>
          <w:t xml:space="preserve">Указом</w:t>
        </w:r>
      </w:hyperlink>
      <w:r>
        <w:rPr>
          <w:sz w:val="24"/>
        </w:rPr>
        <w:t xml:space="preserve"> Губернатора Пермского края от 18.03.2024 N 26)</w:t>
      </w:r>
    </w:p>
    <w:p>
      <w:pPr>
        <w:pStyle w:val="0"/>
        <w:spacing w:before="240" w:lineRule="auto"/>
        <w:ind w:firstLine="540"/>
        <w:jc w:val="both"/>
      </w:pPr>
      <w:r>
        <w:rPr>
          <w:sz w:val="24"/>
        </w:rPr>
        <w:t xml:space="preserve">16. Комиссия не рассматривает сообщения о преступлениях и административных правонарушениях, а также анонимные обращения, не проводит проверки по фактам нарушения служебной дисциплины.</w:t>
      </w:r>
    </w:p>
    <w:p>
      <w:pPr>
        <w:pStyle w:val="1"/>
        <w:spacing w:before="200" w:lineRule="auto"/>
        <w:jc w:val="both"/>
      </w:pPr>
      <w:r>
        <w:rPr>
          <w:sz w:val="20"/>
        </w:rPr>
        <w:t xml:space="preserve">      1</w:t>
      </w:r>
    </w:p>
    <w:bookmarkStart w:id="169" w:name="P169"/>
    <w:bookmarkEnd w:id="169"/>
    <w:p>
      <w:pPr>
        <w:pStyle w:val="1"/>
        <w:jc w:val="both"/>
      </w:pPr>
      <w:r>
        <w:rPr>
          <w:sz w:val="20"/>
        </w:rPr>
        <w:t xml:space="preserve">    16 .  В  обращении,  указанном в </w:t>
      </w:r>
      <w:hyperlink w:history="0" w:anchor="P153" w:tooltip="обращение гражданина, замещавшего в государственном органе края должность гражданской службы, включенную в перечень должностей, утвержденный нормативным правовым актом Пермского края, о даче согласия на замещение на условиях трудового договора должности в организации и (или) выполнение в данной организации работы (оказание данной организации услуги) в течение месяца стоимостью более ста тысяч рублей на условиях гражданско-правового договора (гражданско-правовых договоров), если отдельные функции государс...">
        <w:r>
          <w:rPr>
            <w:sz w:val="20"/>
            <w:color w:val="0000ff"/>
          </w:rPr>
          <w:t xml:space="preserve">абзаце втором подпункта "б" пункта  15</w:t>
        </w:r>
      </w:hyperlink>
    </w:p>
    <w:p>
      <w:pPr>
        <w:pStyle w:val="1"/>
        <w:jc w:val="both"/>
      </w:pPr>
      <w:r>
        <w:rPr>
          <w:sz w:val="20"/>
        </w:rPr>
        <w:t xml:space="preserve">настоящего  Положения,  указываются фамилия, имя, отчество гражданина, дата</w:t>
      </w:r>
    </w:p>
    <w:p>
      <w:pPr>
        <w:pStyle w:val="1"/>
        <w:jc w:val="both"/>
      </w:pPr>
      <w:r>
        <w:rPr>
          <w:sz w:val="20"/>
        </w:rPr>
        <w:t xml:space="preserve">его  рождения,  адрес  места  жительства,  замещаемые  должности  в течение</w:t>
      </w:r>
    </w:p>
    <w:p>
      <w:pPr>
        <w:pStyle w:val="1"/>
        <w:jc w:val="both"/>
      </w:pPr>
      <w:r>
        <w:rPr>
          <w:sz w:val="20"/>
        </w:rPr>
        <w:t xml:space="preserve">последних  двух  лет  до дня увольнения с гражданской службы, наименование,</w:t>
      </w:r>
    </w:p>
    <w:p>
      <w:pPr>
        <w:pStyle w:val="1"/>
        <w:jc w:val="both"/>
      </w:pPr>
      <w:r>
        <w:rPr>
          <w:sz w:val="20"/>
        </w:rPr>
        <w:t xml:space="preserve">местонахождение   организации,   характер   ее   деятельности,  должностные</w:t>
      </w:r>
    </w:p>
    <w:p>
      <w:pPr>
        <w:pStyle w:val="1"/>
        <w:jc w:val="both"/>
      </w:pPr>
      <w:r>
        <w:rPr>
          <w:sz w:val="20"/>
        </w:rPr>
        <w:t xml:space="preserve">(служебные)  обязанности,  исполняемые  гражданином  во  время замещения им</w:t>
      </w:r>
    </w:p>
    <w:p>
      <w:pPr>
        <w:pStyle w:val="1"/>
        <w:jc w:val="both"/>
      </w:pPr>
      <w:r>
        <w:rPr>
          <w:sz w:val="20"/>
        </w:rPr>
        <w:t xml:space="preserve">должности  гражданской  службы,  функции  по  государственному управлению в</w:t>
      </w:r>
    </w:p>
    <w:p>
      <w:pPr>
        <w:pStyle w:val="1"/>
        <w:jc w:val="both"/>
      </w:pPr>
      <w:r>
        <w:rPr>
          <w:sz w:val="20"/>
        </w:rPr>
        <w:t xml:space="preserve">отношении  организации,  вид  договора  (трудовой или гражданско-правовой),</w:t>
      </w:r>
    </w:p>
    <w:p>
      <w:pPr>
        <w:pStyle w:val="1"/>
        <w:jc w:val="both"/>
      </w:pPr>
      <w:r>
        <w:rPr>
          <w:sz w:val="20"/>
        </w:rPr>
        <w:t xml:space="preserve">предполагаемый  срок его действия, сумма оплаты за выполнение (оказание) по</w:t>
      </w:r>
    </w:p>
    <w:p>
      <w:pPr>
        <w:pStyle w:val="1"/>
        <w:jc w:val="both"/>
      </w:pPr>
      <w:r>
        <w:rPr>
          <w:sz w:val="20"/>
        </w:rPr>
        <w:t xml:space="preserve">договору работ (услуг). В структурном подразделении государственного органа</w:t>
      </w:r>
    </w:p>
    <w:p>
      <w:pPr>
        <w:pStyle w:val="1"/>
        <w:jc w:val="both"/>
      </w:pPr>
      <w:r>
        <w:rPr>
          <w:sz w:val="20"/>
        </w:rPr>
        <w:t xml:space="preserve">края, осуществляющем в органе функции по  профилактике коррупционных и иных</w:t>
      </w:r>
    </w:p>
    <w:p>
      <w:pPr>
        <w:pStyle w:val="1"/>
        <w:jc w:val="both"/>
      </w:pPr>
      <w:r>
        <w:rPr>
          <w:sz w:val="20"/>
        </w:rPr>
        <w:t xml:space="preserve">правонарушений,  либо  должностным   лицом  государственного  органа  края,</w:t>
      </w:r>
    </w:p>
    <w:p>
      <w:pPr>
        <w:pStyle w:val="1"/>
        <w:jc w:val="both"/>
      </w:pPr>
      <w:r>
        <w:rPr>
          <w:sz w:val="20"/>
        </w:rPr>
        <w:t xml:space="preserve">ответственным   за   работу   по   профилактике   коррупционных   и    иных</w:t>
      </w:r>
    </w:p>
    <w:p>
      <w:pPr>
        <w:pStyle w:val="1"/>
        <w:jc w:val="both"/>
      </w:pPr>
      <w:r>
        <w:rPr>
          <w:sz w:val="20"/>
        </w:rPr>
        <w:t xml:space="preserve">правонарушений,  осуществляется  рассмотрение  обращения,  по   результатам</w:t>
      </w:r>
    </w:p>
    <w:p>
      <w:pPr>
        <w:pStyle w:val="1"/>
        <w:jc w:val="both"/>
      </w:pPr>
      <w:r>
        <w:rPr>
          <w:sz w:val="20"/>
        </w:rPr>
        <w:t xml:space="preserve">которого подготавливается мотивированное заключение по  существу  обращения</w:t>
      </w:r>
    </w:p>
    <w:p>
      <w:pPr>
        <w:pStyle w:val="1"/>
        <w:jc w:val="both"/>
      </w:pPr>
      <w:r>
        <w:rPr>
          <w:sz w:val="20"/>
        </w:rPr>
        <w:t xml:space="preserve">с  учетом требований  </w:t>
      </w:r>
      <w:hyperlink w:history="0" r:id="rId97" w:tooltip="Федеральный закон от 25.12.2008 N 273-ФЗ (ред. от 28.12.2025) &quot;О противодействии коррупции&quot; {КонсультантПлюс}">
        <w:r>
          <w:rPr>
            <w:sz w:val="20"/>
            <w:color w:val="0000ff"/>
          </w:rPr>
          <w:t xml:space="preserve">статьи  12</w:t>
        </w:r>
      </w:hyperlink>
      <w:r>
        <w:rPr>
          <w:sz w:val="20"/>
        </w:rPr>
        <w:t xml:space="preserve">  Федерального закона от 25 декабря 2008 г.</w:t>
      </w:r>
    </w:p>
    <w:p>
      <w:pPr>
        <w:pStyle w:val="1"/>
        <w:jc w:val="both"/>
      </w:pPr>
      <w:r>
        <w:rPr>
          <w:sz w:val="20"/>
        </w:rPr>
        <w:t xml:space="preserve">N  273-ФЗ "О противодействии коррупции".</w:t>
      </w:r>
    </w:p>
    <w:p>
      <w:pPr>
        <w:pStyle w:val="1"/>
        <w:jc w:val="both"/>
      </w:pPr>
      <w:r>
        <w:rPr>
          <w:sz w:val="20"/>
        </w:rPr>
        <w:t xml:space="preserve">      1</w:t>
      </w:r>
    </w:p>
    <w:p>
      <w:pPr>
        <w:pStyle w:val="1"/>
        <w:jc w:val="both"/>
      </w:pPr>
      <w:r>
        <w:rPr>
          <w:sz w:val="20"/>
        </w:rPr>
        <w:t xml:space="preserve">(п. 16  введен </w:t>
      </w:r>
      <w:hyperlink w:history="0" r:id="rId98" w:tooltip="Указ Губернатора Пермского края от 15.08.2014 N 150 &quot;О внесении изменений в отдельные указы губернатора Пермского края&quot; {КонсультантПлюс}">
        <w:r>
          <w:rPr>
            <w:sz w:val="20"/>
            <w:color w:val="0000ff"/>
          </w:rPr>
          <w:t xml:space="preserve">Указом</w:t>
        </w:r>
      </w:hyperlink>
      <w:r>
        <w:rPr>
          <w:sz w:val="20"/>
        </w:rPr>
        <w:t xml:space="preserve"> Губернатора  Пермского  края  от  15.08.2014  N  150;</w:t>
      </w:r>
    </w:p>
    <w:p>
      <w:pPr>
        <w:pStyle w:val="1"/>
        <w:jc w:val="both"/>
      </w:pPr>
      <w:r>
        <w:rPr>
          <w:sz w:val="20"/>
        </w:rPr>
        <w:t xml:space="preserve">в ред. Указов Губернатора Пермского края от 05.02.2016 </w:t>
      </w:r>
      <w:hyperlink w:history="0" r:id="rId99" w:tooltip="Указ Губернатора Пермского края от 05.02.2016 N 12 (ред. от 28.02.2019) &quot;О внесении изменений в отдельные указы губернатора Пермского края в сфере противодействия коррупции&quot; {КонсультантПлюс}">
        <w:r>
          <w:rPr>
            <w:sz w:val="20"/>
            <w:color w:val="0000ff"/>
          </w:rPr>
          <w:t xml:space="preserve">N 12</w:t>
        </w:r>
      </w:hyperlink>
      <w:r>
        <w:rPr>
          <w:sz w:val="20"/>
        </w:rPr>
        <w:t xml:space="preserve">, от  28.10.2020</w:t>
      </w:r>
    </w:p>
    <w:p>
      <w:pPr>
        <w:pStyle w:val="1"/>
        <w:jc w:val="both"/>
      </w:pPr>
      <w:hyperlink w:history="0" r:id="rId100" w:tooltip="Указ Губернатора Пермского края от 28.10.2020 N 149 &quot;О внесении изменений в отдельные указы губернатора Пермского края по вопросам профилактики коррупции&quot; {КонсультантПлюс}">
        <w:r>
          <w:rPr>
            <w:sz w:val="20"/>
            <w:color w:val="0000ff"/>
          </w:rPr>
          <w:t xml:space="preserve">N 149</w:t>
        </w:r>
      </w:hyperlink>
      <w:r>
        <w:rPr>
          <w:sz w:val="20"/>
        </w:rPr>
        <w:t xml:space="preserve">)</w:t>
      </w:r>
    </w:p>
    <w:p>
      <w:pPr>
        <w:pStyle w:val="1"/>
        <w:jc w:val="both"/>
      </w:pPr>
      <w:r>
        <w:rPr>
          <w:sz w:val="20"/>
        </w:rPr>
        <w:t xml:space="preserve">      2</w:t>
      </w:r>
    </w:p>
    <w:p>
      <w:pPr>
        <w:pStyle w:val="1"/>
        <w:jc w:val="both"/>
      </w:pPr>
      <w:r>
        <w:rPr>
          <w:sz w:val="20"/>
        </w:rPr>
        <w:t xml:space="preserve">    16 .  Обращение,  указанное  в  </w:t>
      </w:r>
      <w:hyperlink w:history="0" w:anchor="P153" w:tooltip="обращение гражданина, замещавшего в государственном органе края должность гражданской службы, включенную в перечень должностей, утвержденный нормативным правовым актом Пермского края, о даче согласия на замещение на условиях трудового договора должности в организации и (или) выполнение в данной организации работы (оказание данной организации услуги) в течение месяца стоимостью более ста тысяч рублей на условиях гражданско-правового договора (гражданско-правовых договоров), если отдельные функции государс...">
        <w:r>
          <w:rPr>
            <w:sz w:val="20"/>
            <w:color w:val="0000ff"/>
          </w:rPr>
          <w:t xml:space="preserve">абзаце  втором  подпункта "б" пункта 15</w:t>
        </w:r>
      </w:hyperlink>
    </w:p>
    <w:p>
      <w:pPr>
        <w:pStyle w:val="1"/>
        <w:jc w:val="both"/>
      </w:pPr>
      <w:r>
        <w:rPr>
          <w:sz w:val="20"/>
        </w:rPr>
        <w:t xml:space="preserve">настоящего  Положения,  может быть подано гражданским служащим, планирующим</w:t>
      </w:r>
    </w:p>
    <w:p>
      <w:pPr>
        <w:pStyle w:val="1"/>
        <w:jc w:val="both"/>
      </w:pPr>
      <w:r>
        <w:rPr>
          <w:sz w:val="20"/>
        </w:rPr>
        <w:t xml:space="preserve">свое  увольнение  с гражданской службы, и подлежит рассмотрению комиссией в</w:t>
      </w:r>
    </w:p>
    <w:p>
      <w:pPr>
        <w:pStyle w:val="1"/>
        <w:jc w:val="both"/>
      </w:pPr>
      <w:r>
        <w:rPr>
          <w:sz w:val="20"/>
        </w:rPr>
        <w:t xml:space="preserve">соответствии с настоящим Положением.</w:t>
      </w:r>
    </w:p>
    <w:p>
      <w:pPr>
        <w:pStyle w:val="1"/>
        <w:jc w:val="both"/>
      </w:pPr>
      <w:r>
        <w:rPr>
          <w:sz w:val="20"/>
        </w:rPr>
        <w:t xml:space="preserve">      2</w:t>
      </w:r>
    </w:p>
    <w:p>
      <w:pPr>
        <w:pStyle w:val="1"/>
        <w:jc w:val="both"/>
      </w:pPr>
      <w:r>
        <w:rPr>
          <w:sz w:val="20"/>
        </w:rPr>
        <w:t xml:space="preserve">(п. 16  введен </w:t>
      </w:r>
      <w:hyperlink w:history="0" r:id="rId101" w:tooltip="Указ Губернатора Пермского края от 15.08.2014 N 150 &quot;О внесении изменений в отдельные указы губернатора Пермского края&quot; {КонсультантПлюс}">
        <w:r>
          <w:rPr>
            <w:sz w:val="20"/>
            <w:color w:val="0000ff"/>
          </w:rPr>
          <w:t xml:space="preserve">Указом</w:t>
        </w:r>
      </w:hyperlink>
      <w:r>
        <w:rPr>
          <w:sz w:val="20"/>
        </w:rPr>
        <w:t xml:space="preserve"> Губернатора Пермского края от 15.08.2014 N 150)</w:t>
      </w:r>
    </w:p>
    <w:p>
      <w:pPr>
        <w:pStyle w:val="1"/>
        <w:jc w:val="both"/>
      </w:pPr>
      <w:r>
        <w:rPr>
          <w:sz w:val="20"/>
        </w:rPr>
        <w:t xml:space="preserve">      3</w:t>
      </w:r>
    </w:p>
    <w:bookmarkStart w:id="198" w:name="P198"/>
    <w:bookmarkEnd w:id="198"/>
    <w:p>
      <w:pPr>
        <w:pStyle w:val="1"/>
        <w:jc w:val="both"/>
      </w:pPr>
      <w:r>
        <w:rPr>
          <w:sz w:val="20"/>
        </w:rPr>
        <w:t xml:space="preserve">    16 .  Уведомление,  указанное   в   </w:t>
      </w:r>
      <w:hyperlink w:history="0" w:anchor="P163" w:tooltip="д) поступившее в соответствии с частью 4 статьи 12 Федерального закона от 25 декабря 2008 г. N 273-ФЗ &quot;О противодействии коррупции&quot; и статьей 64.1 Трудового кодекса Российской Федерации в государственный орган края уведомление работодателя о заключении с гражданином, замещавшим в государственном органе края должность гражданской службы, включенную в перечень должностей, утвержденный нормативным правовым актом Пермского края, трудового договора или гражданско-правового договора (гражданско-правовых догово...">
        <w:r>
          <w:rPr>
            <w:sz w:val="20"/>
            <w:color w:val="0000ff"/>
          </w:rPr>
          <w:t xml:space="preserve">подпункте "д" пункта 15</w:t>
        </w:r>
      </w:hyperlink>
      <w:r>
        <w:rPr>
          <w:sz w:val="20"/>
        </w:rPr>
        <w:t xml:space="preserve">  настоящего</w:t>
      </w:r>
    </w:p>
    <w:p>
      <w:pPr>
        <w:pStyle w:val="1"/>
        <w:jc w:val="both"/>
      </w:pPr>
      <w:r>
        <w:rPr>
          <w:sz w:val="20"/>
        </w:rPr>
        <w:t xml:space="preserve">Положения,  рассматривается структурным   подразделением   государственного</w:t>
      </w:r>
    </w:p>
    <w:p>
      <w:pPr>
        <w:pStyle w:val="1"/>
        <w:jc w:val="both"/>
      </w:pPr>
      <w:r>
        <w:rPr>
          <w:sz w:val="20"/>
        </w:rPr>
        <w:t xml:space="preserve">органа края, осуществляющим в органе функции по  профилактике коррупционных</w:t>
      </w:r>
    </w:p>
    <w:p>
      <w:pPr>
        <w:pStyle w:val="1"/>
        <w:jc w:val="both"/>
      </w:pPr>
      <w:r>
        <w:rPr>
          <w:sz w:val="20"/>
        </w:rPr>
        <w:t xml:space="preserve">и иных правонарушений, либо должностным лицом государственного органа края,</w:t>
      </w:r>
    </w:p>
    <w:p>
      <w:pPr>
        <w:pStyle w:val="1"/>
        <w:jc w:val="both"/>
      </w:pPr>
      <w:r>
        <w:rPr>
          <w:sz w:val="20"/>
        </w:rPr>
        <w:t xml:space="preserve">ответственным   за   работу   по   профилактике   коррупционных   и    иных</w:t>
      </w:r>
    </w:p>
    <w:p>
      <w:pPr>
        <w:pStyle w:val="1"/>
        <w:jc w:val="both"/>
      </w:pPr>
      <w:r>
        <w:rPr>
          <w:sz w:val="20"/>
        </w:rPr>
        <w:t xml:space="preserve">правонарушений, которое осуществляет подготовку мотивированного  заключения</w:t>
      </w:r>
    </w:p>
    <w:p>
      <w:pPr>
        <w:pStyle w:val="1"/>
        <w:jc w:val="both"/>
      </w:pPr>
      <w:r>
        <w:rPr>
          <w:sz w:val="20"/>
        </w:rPr>
        <w:t xml:space="preserve">о  соблюдении   гражданином,  замещавшим  должность  гражданской  службы  в</w:t>
      </w:r>
    </w:p>
    <w:p>
      <w:pPr>
        <w:pStyle w:val="1"/>
        <w:jc w:val="both"/>
      </w:pPr>
      <w:r>
        <w:rPr>
          <w:sz w:val="20"/>
        </w:rPr>
        <w:t xml:space="preserve">государственном  органе  края,  требований  </w:t>
      </w:r>
      <w:hyperlink w:history="0" r:id="rId102" w:tooltip="Федеральный закон от 25.12.2008 N 273-ФЗ (ред. от 28.12.2025) &quot;О противодействии коррупции&quot; {КонсультантПлюс}">
        <w:r>
          <w:rPr>
            <w:sz w:val="20"/>
            <w:color w:val="0000ff"/>
          </w:rPr>
          <w:t xml:space="preserve">статьи 12</w:t>
        </w:r>
      </w:hyperlink>
      <w:r>
        <w:rPr>
          <w:sz w:val="20"/>
        </w:rPr>
        <w:t xml:space="preserve">  Федерального  закона</w:t>
      </w:r>
    </w:p>
    <w:p>
      <w:pPr>
        <w:pStyle w:val="1"/>
        <w:jc w:val="both"/>
      </w:pPr>
      <w:r>
        <w:rPr>
          <w:sz w:val="20"/>
        </w:rPr>
        <w:t xml:space="preserve">от 25 декабря 2008 г. N 273-ФЗ "О противодействии коррупции".</w:t>
      </w:r>
    </w:p>
    <w:p>
      <w:pPr>
        <w:pStyle w:val="1"/>
        <w:jc w:val="both"/>
      </w:pPr>
      <w:r>
        <w:rPr>
          <w:sz w:val="20"/>
        </w:rPr>
        <w:t xml:space="preserve">      3</w:t>
      </w:r>
    </w:p>
    <w:p>
      <w:pPr>
        <w:pStyle w:val="1"/>
        <w:jc w:val="both"/>
      </w:pPr>
      <w:r>
        <w:rPr>
          <w:sz w:val="20"/>
        </w:rPr>
        <w:t xml:space="preserve">(п. 16  введен </w:t>
      </w:r>
      <w:hyperlink w:history="0" r:id="rId103" w:tooltip="Указ Губернатора Пермского края от 15.08.2014 N 150 &quot;О внесении изменений в отдельные указы губернатора Пермского края&quot; {КонсультантПлюс}">
        <w:r>
          <w:rPr>
            <w:sz w:val="20"/>
            <w:color w:val="0000ff"/>
          </w:rPr>
          <w:t xml:space="preserve">Указом</w:t>
        </w:r>
      </w:hyperlink>
      <w:r>
        <w:rPr>
          <w:sz w:val="20"/>
        </w:rPr>
        <w:t xml:space="preserve"> Губернатора  Пермского  края  от  15.08.2014  N  150;</w:t>
      </w:r>
    </w:p>
    <w:p>
      <w:pPr>
        <w:pStyle w:val="1"/>
        <w:jc w:val="both"/>
      </w:pPr>
      <w:r>
        <w:rPr>
          <w:sz w:val="20"/>
        </w:rPr>
        <w:t xml:space="preserve">в ред. Указов Губернатора Пермского края от 05.02.2016 </w:t>
      </w:r>
      <w:hyperlink w:history="0" r:id="rId104" w:tooltip="Указ Губернатора Пермского края от 05.02.2016 N 12 (ред. от 28.02.2019) &quot;О внесении изменений в отдельные указы губернатора Пермского края в сфере противодействия коррупции&quot; {КонсультантПлюс}">
        <w:r>
          <w:rPr>
            <w:sz w:val="20"/>
            <w:color w:val="0000ff"/>
          </w:rPr>
          <w:t xml:space="preserve">N 12</w:t>
        </w:r>
      </w:hyperlink>
      <w:r>
        <w:rPr>
          <w:sz w:val="20"/>
        </w:rPr>
        <w:t xml:space="preserve">, от  28.10.2020</w:t>
      </w:r>
    </w:p>
    <w:p>
      <w:pPr>
        <w:pStyle w:val="1"/>
        <w:jc w:val="both"/>
      </w:pPr>
      <w:hyperlink w:history="0" r:id="rId105" w:tooltip="Указ Губернатора Пермского края от 28.10.2020 N 149 &quot;О внесении изменений в отдельные указы губернатора Пермского края по вопросам профилактики коррупции&quot; {КонсультантПлюс}">
        <w:r>
          <w:rPr>
            <w:sz w:val="20"/>
            <w:color w:val="0000ff"/>
          </w:rPr>
          <w:t xml:space="preserve">N 149</w:t>
        </w:r>
      </w:hyperlink>
      <w:r>
        <w:rPr>
          <w:sz w:val="20"/>
        </w:rPr>
        <w:t xml:space="preserve">)</w:t>
      </w:r>
    </w:p>
    <w:p>
      <w:pPr>
        <w:pStyle w:val="1"/>
        <w:jc w:val="both"/>
      </w:pPr>
      <w:r>
        <w:rPr>
          <w:sz w:val="20"/>
        </w:rPr>
        <w:t xml:space="preserve">      4</w:t>
      </w:r>
    </w:p>
    <w:bookmarkStart w:id="212" w:name="P212"/>
    <w:bookmarkEnd w:id="212"/>
    <w:p>
      <w:pPr>
        <w:pStyle w:val="1"/>
        <w:jc w:val="both"/>
      </w:pPr>
      <w:r>
        <w:rPr>
          <w:sz w:val="20"/>
        </w:rPr>
        <w:t xml:space="preserve">    16 .  Уведомления, указанные в абзаце пятом </w:t>
      </w:r>
      <w:hyperlink w:history="0" w:anchor="P151" w:tooltip="б) поступившее в структурное подразделение Администрации губернатора Пермского края, осуществляющее полномочия органа Пермского края по профилактике коррупционных и иных правонарушений, структурное подразделение государственного органа края, осуществляющее в органе функции по профилактике коррупционных и иных правонарушений, либо должностному лицу государственного органа края, ответственному за работу по профилактике коррупционных и иных правонарушений:">
        <w:r>
          <w:rPr>
            <w:sz w:val="20"/>
            <w:color w:val="0000ff"/>
          </w:rPr>
          <w:t xml:space="preserve">подпункта "б"</w:t>
        </w:r>
      </w:hyperlink>
      <w:r>
        <w:rPr>
          <w:sz w:val="20"/>
        </w:rPr>
        <w:t xml:space="preserve">  и  подпункте</w:t>
      </w:r>
    </w:p>
    <w:p>
      <w:pPr>
        <w:pStyle w:val="1"/>
        <w:jc w:val="both"/>
      </w:pPr>
      <w:hyperlink w:history="0" w:anchor="P165" w:tooltip="е) уведомление гражданского служащего о возникновении не зависящих от него обстоятельств, препятствующих соблюдению требований к служебному поведению и (или) требований об урегулировании конфликта интересов.">
        <w:r>
          <w:rPr>
            <w:sz w:val="20"/>
            <w:color w:val="0000ff"/>
          </w:rPr>
          <w:t xml:space="preserve">"е"   пункта   15</w:t>
        </w:r>
      </w:hyperlink>
      <w:r>
        <w:rPr>
          <w:sz w:val="20"/>
        </w:rPr>
        <w:t xml:space="preserve">   настоящего   Положения,   рассматриваются   структурным</w:t>
      </w:r>
    </w:p>
    <w:p>
      <w:pPr>
        <w:pStyle w:val="1"/>
        <w:jc w:val="both"/>
      </w:pPr>
      <w:r>
        <w:rPr>
          <w:sz w:val="20"/>
        </w:rPr>
        <w:t xml:space="preserve">подразделением   государственного  органа  края,  осуществляющим  в  органе</w:t>
      </w:r>
    </w:p>
    <w:p>
      <w:pPr>
        <w:pStyle w:val="1"/>
        <w:jc w:val="both"/>
      </w:pPr>
      <w:r>
        <w:rPr>
          <w:sz w:val="20"/>
        </w:rPr>
        <w:t xml:space="preserve">функции   по   профилактике   коррупционных  и  иных  правонарушений,  либо</w:t>
      </w:r>
    </w:p>
    <w:p>
      <w:pPr>
        <w:pStyle w:val="1"/>
        <w:jc w:val="both"/>
      </w:pPr>
      <w:r>
        <w:rPr>
          <w:sz w:val="20"/>
        </w:rPr>
        <w:t xml:space="preserve">должностным  лицом государственного органа края, ответственным за работу по</w:t>
      </w:r>
    </w:p>
    <w:p>
      <w:pPr>
        <w:pStyle w:val="1"/>
        <w:jc w:val="both"/>
      </w:pPr>
      <w:r>
        <w:rPr>
          <w:sz w:val="20"/>
        </w:rPr>
        <w:t xml:space="preserve">профилактике  коррупционных  и  иных  правонарушений,  которое осуществляет</w:t>
      </w:r>
    </w:p>
    <w:p>
      <w:pPr>
        <w:pStyle w:val="1"/>
        <w:jc w:val="both"/>
      </w:pPr>
      <w:r>
        <w:rPr>
          <w:sz w:val="20"/>
        </w:rPr>
        <w:t xml:space="preserve">подготовку    мотивированных   заключений   по   результатам   рассмотрения</w:t>
      </w:r>
    </w:p>
    <w:p>
      <w:pPr>
        <w:pStyle w:val="1"/>
        <w:jc w:val="both"/>
      </w:pPr>
      <w:r>
        <w:rPr>
          <w:sz w:val="20"/>
        </w:rPr>
        <w:t xml:space="preserve">уведомлений;</w:t>
      </w:r>
    </w:p>
    <w:p>
      <w:pPr>
        <w:pStyle w:val="1"/>
        <w:jc w:val="both"/>
      </w:pPr>
      <w:r>
        <w:rPr>
          <w:sz w:val="20"/>
        </w:rPr>
        <w:t xml:space="preserve">      4</w:t>
      </w:r>
    </w:p>
    <w:p>
      <w:pPr>
        <w:pStyle w:val="1"/>
        <w:jc w:val="both"/>
      </w:pPr>
      <w:r>
        <w:rPr>
          <w:sz w:val="20"/>
        </w:rPr>
        <w:t xml:space="preserve">(п. 16  в ред. </w:t>
      </w:r>
      <w:hyperlink w:history="0" r:id="rId106" w:tooltip="Указ Губернатора Пермского края от 18.03.2024 N 26 &quot;О внесении изменений в отдельные указы губернатора Пермского края по вопросам противодействия коррупции&quot; {КонсультантПлюс}">
        <w:r>
          <w:rPr>
            <w:sz w:val="20"/>
            <w:color w:val="0000ff"/>
          </w:rPr>
          <w:t xml:space="preserve">Указа</w:t>
        </w:r>
      </w:hyperlink>
      <w:r>
        <w:rPr>
          <w:sz w:val="20"/>
        </w:rPr>
        <w:t xml:space="preserve"> Губернатора Пермского края от 18.03.2024 N 26)</w:t>
      </w:r>
    </w:p>
    <w:p>
      <w:pPr>
        <w:pStyle w:val="1"/>
        <w:jc w:val="both"/>
      </w:pPr>
      <w:r>
        <w:rPr>
          <w:sz w:val="20"/>
        </w:rPr>
        <w:t xml:space="preserve">      5</w:t>
      </w:r>
    </w:p>
    <w:p>
      <w:pPr>
        <w:pStyle w:val="1"/>
        <w:jc w:val="both"/>
      </w:pPr>
      <w:r>
        <w:rPr>
          <w:sz w:val="20"/>
        </w:rPr>
        <w:t xml:space="preserve">    16 .  При   подготовке   мотивированного   заключения  по   результатам</w:t>
      </w:r>
    </w:p>
    <w:p>
      <w:pPr>
        <w:pStyle w:val="1"/>
        <w:jc w:val="both"/>
      </w:pPr>
      <w:r>
        <w:rPr>
          <w:sz w:val="20"/>
        </w:rPr>
        <w:t xml:space="preserve">рассмотрения  обращения, указанного в </w:t>
      </w:r>
      <w:hyperlink w:history="0" w:anchor="P153" w:tooltip="обращение гражданина, замещавшего в государственном органе края должность гражданской службы, включенную в перечень должностей, утвержденный нормативным правовым актом Пермского края, о даче согласия на замещение на условиях трудового договора должности в организации и (или) выполнение в данной организации работы (оказание данной организации услуги) в течение месяца стоимостью более ста тысяч рублей на условиях гражданско-правового договора (гражданско-правовых договоров), если отдельные функции государс...">
        <w:r>
          <w:rPr>
            <w:sz w:val="20"/>
            <w:color w:val="0000ff"/>
          </w:rPr>
          <w:t xml:space="preserve">абзаце втором подпункта "б" пункта 15</w:t>
        </w:r>
      </w:hyperlink>
    </w:p>
    <w:p>
      <w:pPr>
        <w:pStyle w:val="1"/>
        <w:jc w:val="both"/>
      </w:pPr>
      <w:r>
        <w:rPr>
          <w:sz w:val="20"/>
        </w:rPr>
        <w:t xml:space="preserve">настоящего  Положения,  или уведомлений, указанных в </w:t>
      </w:r>
      <w:hyperlink w:history="0" w:anchor="P158" w:tooltip="уведомление гражданского служащего о возникновении личной заинтересованности при исполнении должностных обязанностей, которая приводит или может привести к конфликту интересов;">
        <w:r>
          <w:rPr>
            <w:sz w:val="20"/>
            <w:color w:val="0000ff"/>
          </w:rPr>
          <w:t xml:space="preserve">абзаце пятом</w:t>
        </w:r>
      </w:hyperlink>
      <w:r>
        <w:rPr>
          <w:sz w:val="20"/>
        </w:rPr>
        <w:t xml:space="preserve"> подпункта</w:t>
      </w:r>
    </w:p>
    <w:p>
      <w:pPr>
        <w:pStyle w:val="1"/>
        <w:jc w:val="both"/>
      </w:pPr>
      <w:r>
        <w:rPr>
          <w:sz w:val="20"/>
        </w:rPr>
        <w:t xml:space="preserve">"б",  </w:t>
      </w:r>
      <w:hyperlink w:history="0" w:anchor="P163" w:tooltip="д) поступившее в соответствии с частью 4 статьи 12 Федерального закона от 25 декабря 2008 г. N 273-ФЗ &quot;О противодействии коррупции&quot; и статьей 64.1 Трудового кодекса Российской Федерации в государственный орган края уведомление работодателя о заключении с гражданином, замещавшим в государственном органе края должность гражданской службы, включенную в перечень должностей, утвержденный нормативным правовым актом Пермского края, трудового договора или гражданско-правового договора (гражданско-правовых догово...">
        <w:r>
          <w:rPr>
            <w:sz w:val="20"/>
            <w:color w:val="0000ff"/>
          </w:rPr>
          <w:t xml:space="preserve">подпунктах  "д"</w:t>
        </w:r>
      </w:hyperlink>
      <w:r>
        <w:rPr>
          <w:sz w:val="20"/>
        </w:rPr>
        <w:t xml:space="preserve">, </w:t>
      </w:r>
      <w:hyperlink w:history="0" w:anchor="P165" w:tooltip="е) уведомление гражданского служащего о возникновении не зависящих от него обстоятельств, препятствующих соблюдению требований к служебному поведению и (или) требований об урегулировании конфликта интересов.">
        <w:r>
          <w:rPr>
            <w:sz w:val="20"/>
            <w:color w:val="0000ff"/>
          </w:rPr>
          <w:t xml:space="preserve">"е" пункта 15</w:t>
        </w:r>
      </w:hyperlink>
      <w:r>
        <w:rPr>
          <w:sz w:val="20"/>
        </w:rPr>
        <w:t xml:space="preserve"> настоящего Положения, должностные лица</w:t>
      </w:r>
    </w:p>
    <w:p>
      <w:pPr>
        <w:pStyle w:val="1"/>
        <w:jc w:val="both"/>
      </w:pPr>
      <w:r>
        <w:rPr>
          <w:sz w:val="20"/>
        </w:rPr>
        <w:t xml:space="preserve">структурного  подразделения государственного органа края, осуществляющего в</w:t>
      </w:r>
    </w:p>
    <w:p>
      <w:pPr>
        <w:pStyle w:val="1"/>
        <w:jc w:val="both"/>
      </w:pPr>
      <w:r>
        <w:rPr>
          <w:sz w:val="20"/>
        </w:rPr>
        <w:t xml:space="preserve">органе  функции  по  профилактике коррупционных и иных правонарушений, либо</w:t>
      </w:r>
    </w:p>
    <w:p>
      <w:pPr>
        <w:pStyle w:val="1"/>
        <w:jc w:val="both"/>
      </w:pPr>
      <w:r>
        <w:rPr>
          <w:sz w:val="20"/>
        </w:rPr>
        <w:t xml:space="preserve">должностное  лицо  государственного органа края, ответственное за работу по</w:t>
      </w:r>
    </w:p>
    <w:p>
      <w:pPr>
        <w:pStyle w:val="1"/>
        <w:jc w:val="both"/>
      </w:pPr>
      <w:r>
        <w:rPr>
          <w:sz w:val="20"/>
        </w:rPr>
        <w:t xml:space="preserve">профилактике  коррупционных  и  иных  правонарушений, имеют право проводить</w:t>
      </w:r>
    </w:p>
    <w:p>
      <w:pPr>
        <w:pStyle w:val="1"/>
        <w:jc w:val="both"/>
      </w:pPr>
      <w:r>
        <w:rPr>
          <w:sz w:val="20"/>
        </w:rPr>
        <w:t xml:space="preserve">собеседование   с   гражданским   служащим,   представившим  обращение  или</w:t>
      </w:r>
    </w:p>
    <w:p>
      <w:pPr>
        <w:pStyle w:val="1"/>
        <w:jc w:val="both"/>
      </w:pPr>
      <w:r>
        <w:rPr>
          <w:sz w:val="20"/>
        </w:rPr>
        <w:t xml:space="preserve">уведомление,   получать   от   него   письменные   пояснения,  использовать</w:t>
      </w:r>
    </w:p>
    <w:p>
      <w:pPr>
        <w:pStyle w:val="1"/>
        <w:jc w:val="both"/>
      </w:pPr>
      <w:r>
        <w:rPr>
          <w:sz w:val="20"/>
        </w:rPr>
        <w:t xml:space="preserve">государственную  информационную систему в области противодействия коррупции</w:t>
      </w:r>
    </w:p>
    <w:p>
      <w:pPr>
        <w:pStyle w:val="1"/>
        <w:jc w:val="both"/>
      </w:pPr>
      <w:r>
        <w:rPr>
          <w:sz w:val="20"/>
        </w:rPr>
        <w:t xml:space="preserve">"Посейдон",   в   том   числе   для   направления   запросов;  руководитель</w:t>
      </w:r>
    </w:p>
    <w:p>
      <w:pPr>
        <w:pStyle w:val="1"/>
        <w:jc w:val="both"/>
      </w:pPr>
      <w:r>
        <w:rPr>
          <w:sz w:val="20"/>
        </w:rPr>
        <w:t xml:space="preserve">государственного  органа  края или уполномоченные им должностные лица имеют</w:t>
      </w:r>
    </w:p>
    <w:p>
      <w:pPr>
        <w:pStyle w:val="1"/>
        <w:jc w:val="both"/>
      </w:pPr>
      <w:r>
        <w:rPr>
          <w:sz w:val="20"/>
        </w:rPr>
        <w:t xml:space="preserve">право  направлять  иные  запросы  в государственные органы, органы местного</w:t>
      </w:r>
    </w:p>
    <w:p>
      <w:pPr>
        <w:pStyle w:val="1"/>
        <w:jc w:val="both"/>
      </w:pPr>
      <w:r>
        <w:rPr>
          <w:sz w:val="20"/>
        </w:rPr>
        <w:t xml:space="preserve">самоуправления и заинтересованные организации.</w:t>
      </w:r>
    </w:p>
    <w:p>
      <w:pPr>
        <w:pStyle w:val="1"/>
        <w:jc w:val="both"/>
      </w:pPr>
      <w:r>
        <w:rPr>
          <w:sz w:val="20"/>
        </w:rPr>
        <w:t xml:space="preserve">      5</w:t>
      </w:r>
    </w:p>
    <w:p>
      <w:pPr>
        <w:pStyle w:val="1"/>
        <w:jc w:val="both"/>
      </w:pPr>
      <w:r>
        <w:rPr>
          <w:sz w:val="20"/>
        </w:rPr>
        <w:t xml:space="preserve">(п. 16  в ред. </w:t>
      </w:r>
      <w:hyperlink w:history="0" r:id="rId107" w:tooltip="Указ Губернатора Пермского края от 18.05.2026 N 36 &quot;О внесении изменений в отдельные указы губернатора Пермского края по вопросам профилактики коррупции&quot; {КонсультантПлюс}">
        <w:r>
          <w:rPr>
            <w:sz w:val="20"/>
            <w:color w:val="0000ff"/>
          </w:rPr>
          <w:t xml:space="preserve">Указа</w:t>
        </w:r>
      </w:hyperlink>
      <w:r>
        <w:rPr>
          <w:sz w:val="20"/>
        </w:rPr>
        <w:t xml:space="preserve"> Губернатора Пермского края от 18.05.2026 N 36)</w:t>
      </w:r>
    </w:p>
    <w:p>
      <w:pPr>
        <w:pStyle w:val="1"/>
        <w:jc w:val="both"/>
      </w:pPr>
      <w:r>
        <w:rPr>
          <w:sz w:val="20"/>
        </w:rPr>
        <w:t xml:space="preserve">      6                                                         1    3    4</w:t>
      </w:r>
    </w:p>
    <w:p>
      <w:pPr>
        <w:pStyle w:val="1"/>
        <w:jc w:val="both"/>
      </w:pPr>
      <w:r>
        <w:rPr>
          <w:sz w:val="20"/>
        </w:rPr>
        <w:t xml:space="preserve">    16 . Мотивированные заключения, предусмотренные пунктами  </w:t>
      </w:r>
      <w:hyperlink w:history="0" w:anchor="P169" w:tooltip="    16 .  В  обращении,  указанном в абзаце втором подпункта &quot;б&quot; пункта  15">
        <w:r>
          <w:rPr>
            <w:sz w:val="20"/>
            <w:color w:val="0000ff"/>
          </w:rPr>
          <w:t xml:space="preserve">16</w:t>
        </w:r>
      </w:hyperlink>
      <w:r>
        <w:rPr>
          <w:sz w:val="20"/>
        </w:rPr>
        <w:t xml:space="preserve"> , </w:t>
      </w:r>
      <w:hyperlink w:history="0" w:anchor="P198" w:tooltip="    16 .  Уведомление,  указанное   в   подпункте &quot;д&quot; пункта 15  настоящего">
        <w:r>
          <w:rPr>
            <w:sz w:val="20"/>
            <w:color w:val="0000ff"/>
          </w:rPr>
          <w:t xml:space="preserve">16</w:t>
        </w:r>
      </w:hyperlink>
      <w:r>
        <w:rPr>
          <w:sz w:val="20"/>
        </w:rPr>
        <w:t xml:space="preserve"> , </w:t>
      </w:r>
      <w:hyperlink w:history="0" w:anchor="P212" w:tooltip="    16 .  Уведомления, указанные в абзаце пятом подпункта &quot;б&quot;  и  подпункте">
        <w:r>
          <w:rPr>
            <w:sz w:val="20"/>
            <w:color w:val="0000ff"/>
          </w:rPr>
          <w:t xml:space="preserve">16</w:t>
        </w:r>
      </w:hyperlink>
    </w:p>
    <w:p>
      <w:pPr>
        <w:pStyle w:val="1"/>
        <w:jc w:val="both"/>
      </w:pPr>
      <w:r>
        <w:rPr>
          <w:sz w:val="20"/>
        </w:rPr>
        <w:t xml:space="preserve">настоящего Положения, должны содержать:</w:t>
      </w:r>
    </w:p>
    <w:p>
      <w:pPr>
        <w:pStyle w:val="0"/>
        <w:ind w:firstLine="540"/>
        <w:jc w:val="both"/>
      </w:pPr>
      <w:r>
        <w:rPr>
          <w:sz w:val="24"/>
        </w:rPr>
        <w:t xml:space="preserve">а) информацию, изложенную в обращениях или уведомлениях, указанных в </w:t>
      </w:r>
      <w:hyperlink w:history="0" w:anchor="P153" w:tooltip="обращение гражданина, замещавшего в государственном органе края должность гражданской службы, включенную в перечень должностей, утвержденный нормативным правовым актом Пермского края, о даче согласия на замещение на условиях трудового договора должности в организации и (или) выполнение в данной организации работы (оказание данной организации услуги) в течение месяца стоимостью более ста тысяч рублей на условиях гражданско-правового договора (гражданско-правовых договоров), если отдельные функции государс...">
        <w:r>
          <w:rPr>
            <w:sz w:val="24"/>
            <w:color w:val="0000ff"/>
          </w:rPr>
          <w:t xml:space="preserve">абзацах втором</w:t>
        </w:r>
      </w:hyperlink>
      <w:r>
        <w:rPr>
          <w:sz w:val="24"/>
        </w:rPr>
        <w:t xml:space="preserve"> и </w:t>
      </w:r>
      <w:hyperlink w:history="0" w:anchor="P158" w:tooltip="уведомление гражданского служащего о возникновении личной заинтересованности при исполнении должностных обязанностей, которая приводит или может привести к конфликту интересов;">
        <w:r>
          <w:rPr>
            <w:sz w:val="24"/>
            <w:color w:val="0000ff"/>
          </w:rPr>
          <w:t xml:space="preserve">пятом подпункта "б"</w:t>
        </w:r>
      </w:hyperlink>
      <w:r>
        <w:rPr>
          <w:sz w:val="24"/>
        </w:rPr>
        <w:t xml:space="preserve">, </w:t>
      </w:r>
      <w:hyperlink w:history="0" w:anchor="P163" w:tooltip="д) поступившее в соответствии с частью 4 статьи 12 Федерального закона от 25 декабря 2008 г. N 273-ФЗ &quot;О противодействии коррупции&quot; и статьей 64.1 Трудового кодекса Российской Федерации в государственный орган края уведомление работодателя о заключении с гражданином, замещавшим в государственном органе края должность гражданской службы, включенную в перечень должностей, утвержденный нормативным правовым актом Пермского края, трудового договора или гражданско-правового договора (гражданско-правовых догово...">
        <w:r>
          <w:rPr>
            <w:sz w:val="24"/>
            <w:color w:val="0000ff"/>
          </w:rPr>
          <w:t xml:space="preserve">подпунктах "д"</w:t>
        </w:r>
      </w:hyperlink>
      <w:r>
        <w:rPr>
          <w:sz w:val="24"/>
        </w:rPr>
        <w:t xml:space="preserve"> и </w:t>
      </w:r>
      <w:hyperlink w:history="0" w:anchor="P165" w:tooltip="е) уведомление гражданского служащего о возникновении не зависящих от него обстоятельств, препятствующих соблюдению требований к служебному поведению и (или) требований об урегулировании конфликта интересов.">
        <w:r>
          <w:rPr>
            <w:sz w:val="24"/>
            <w:color w:val="0000ff"/>
          </w:rPr>
          <w:t xml:space="preserve">"е" пункта 15</w:t>
        </w:r>
      </w:hyperlink>
      <w:r>
        <w:rPr>
          <w:sz w:val="24"/>
        </w:rPr>
        <w:t xml:space="preserve"> настоящего Положения;</w:t>
      </w:r>
    </w:p>
    <w:p>
      <w:pPr>
        <w:pStyle w:val="0"/>
        <w:jc w:val="both"/>
      </w:pPr>
      <w:r>
        <w:rPr>
          <w:sz w:val="24"/>
        </w:rPr>
        <w:t xml:space="preserve">(в ред. </w:t>
      </w:r>
      <w:hyperlink w:history="0" r:id="rId108" w:tooltip="Указ Губернатора Пермского края от 18.03.2024 N 26 &quot;О внесении изменений в отдельные указы губернатора Пермского края по вопросам противодействия коррупции&quot; {КонсультантПлюс}">
        <w:r>
          <w:rPr>
            <w:sz w:val="24"/>
            <w:color w:val="0000ff"/>
          </w:rPr>
          <w:t xml:space="preserve">Указа</w:t>
        </w:r>
      </w:hyperlink>
      <w:r>
        <w:rPr>
          <w:sz w:val="24"/>
        </w:rPr>
        <w:t xml:space="preserve"> Губернатора Пермского края от 18.03.2024 N 26)</w:t>
      </w:r>
    </w:p>
    <w:p>
      <w:pPr>
        <w:pStyle w:val="0"/>
        <w:spacing w:before="240" w:lineRule="auto"/>
        <w:ind w:firstLine="540"/>
        <w:jc w:val="both"/>
      </w:pPr>
      <w:r>
        <w:rPr>
          <w:sz w:val="24"/>
        </w:rPr>
        <w:t xml:space="preserve">б) информацию, полученную от государственных органов, органов местного самоуправления и заинтересованных организаций на основании запросов;</w:t>
      </w:r>
    </w:p>
    <w:p>
      <w:pPr>
        <w:pStyle w:val="1"/>
        <w:spacing w:before="200" w:lineRule="auto"/>
        <w:jc w:val="both"/>
      </w:pPr>
      <w:r>
        <w:rPr>
          <w:sz w:val="20"/>
        </w:rPr>
        <w:t xml:space="preserve">    в)  мотивированный  вывод по результатам предварительного рассмотрения</w:t>
      </w:r>
    </w:p>
    <w:p>
      <w:pPr>
        <w:pStyle w:val="1"/>
        <w:jc w:val="both"/>
      </w:pPr>
      <w:r>
        <w:rPr>
          <w:sz w:val="20"/>
        </w:rPr>
        <w:t xml:space="preserve">обращений  и уведомлений, указанных в абзацах втором и пятом </w:t>
      </w:r>
      <w:hyperlink w:history="0" w:anchor="P120" w:tooltip="б) представитель (представители) научных организаций и профессиональных образовательных организаций, образовательных организаций высшего образования и организаций дополнительного профессионального образования, деятельность которых связана с государственной гражданской службой.">
        <w:r>
          <w:rPr>
            <w:sz w:val="20"/>
            <w:color w:val="0000ff"/>
          </w:rPr>
          <w:t xml:space="preserve">подпункта "б"</w:t>
        </w:r>
      </w:hyperlink>
      <w:r>
        <w:rPr>
          <w:sz w:val="20"/>
        </w:rPr>
        <w:t xml:space="preserve">,</w:t>
      </w:r>
    </w:p>
    <w:p>
      <w:pPr>
        <w:pStyle w:val="1"/>
        <w:jc w:val="both"/>
      </w:pPr>
      <w:hyperlink w:history="0" w:anchor="P163" w:tooltip="д) поступившее в соответствии с частью 4 статьи 12 Федерального закона от 25 декабря 2008 г. N 273-ФЗ &quot;О противодействии коррупции&quot; и статьей 64.1 Трудового кодекса Российской Федерации в государственный орган края уведомление работодателя о заключении с гражданином, замещавшим в государственном органе края должность гражданской службы, включенную в перечень должностей, утвержденный нормативным правовым актом Пермского края, трудового договора или гражданско-правового договора (гражданско-правовых догово...">
        <w:r>
          <w:rPr>
            <w:sz w:val="20"/>
            <w:color w:val="0000ff"/>
          </w:rPr>
          <w:t xml:space="preserve">подпунктах  "д"</w:t>
        </w:r>
      </w:hyperlink>
      <w:r>
        <w:rPr>
          <w:sz w:val="20"/>
        </w:rPr>
        <w:t xml:space="preserve">  и </w:t>
      </w:r>
      <w:hyperlink w:history="0" w:anchor="P165" w:tooltip="е) уведомление гражданского служащего о возникновении не зависящих от него обстоятельств, препятствующих соблюдению требований к служебному поведению и (или) требований об урегулировании конфликта интересов.">
        <w:r>
          <w:rPr>
            <w:sz w:val="20"/>
            <w:color w:val="0000ff"/>
          </w:rPr>
          <w:t xml:space="preserve">"е" пункта 15</w:t>
        </w:r>
      </w:hyperlink>
      <w:r>
        <w:rPr>
          <w:sz w:val="20"/>
        </w:rPr>
        <w:t xml:space="preserve"> настоящего Положения, а также рекомендации</w:t>
      </w:r>
    </w:p>
    <w:p>
      <w:pPr>
        <w:pStyle w:val="1"/>
        <w:jc w:val="both"/>
      </w:pPr>
      <w:r>
        <w:rPr>
          <w:sz w:val="20"/>
        </w:rPr>
        <w:t xml:space="preserve">                                                                3    4    1</w:t>
      </w:r>
    </w:p>
    <w:p>
      <w:pPr>
        <w:pStyle w:val="1"/>
        <w:jc w:val="both"/>
      </w:pPr>
      <w:r>
        <w:rPr>
          <w:sz w:val="20"/>
        </w:rPr>
        <w:t xml:space="preserve">для  принятия одного из решений в соответствии с </w:t>
      </w:r>
      <w:hyperlink w:history="0" w:anchor="P322" w:tooltip="22. По итогам рассмотрения вопроса, указанного в абзаце втором подпункта &quot;б&quot; пункта 15 настоящего Положения, комиссия принимает одно из следующих решений:">
        <w:r>
          <w:rPr>
            <w:sz w:val="20"/>
            <w:color w:val="0000ff"/>
          </w:rPr>
          <w:t xml:space="preserve">пунктами 22</w:t>
        </w:r>
      </w:hyperlink>
      <w:r>
        <w:rPr>
          <w:sz w:val="20"/>
        </w:rPr>
        <w:t xml:space="preserve">, </w:t>
      </w:r>
      <w:hyperlink w:history="0" w:anchor="P346" w:tooltip="    23 .  По   итогам  рассмотрения  вопроса,  указанного  в  абзаце  пятом">
        <w:r>
          <w:rPr>
            <w:sz w:val="20"/>
            <w:color w:val="0000ff"/>
          </w:rPr>
          <w:t xml:space="preserve">23</w:t>
        </w:r>
      </w:hyperlink>
      <w:r>
        <w:rPr>
          <w:sz w:val="20"/>
        </w:rPr>
        <w:t xml:space="preserve"> , </w:t>
      </w:r>
      <w:hyperlink w:history="0" w:anchor="P355" w:tooltip="    23 . По итогам рассмотрения вопроса, указанного в подпункте &quot;е&quot;  пункта">
        <w:r>
          <w:rPr>
            <w:sz w:val="20"/>
            <w:color w:val="0000ff"/>
          </w:rPr>
          <w:t xml:space="preserve">23</w:t>
        </w:r>
      </w:hyperlink>
      <w:r>
        <w:rPr>
          <w:sz w:val="20"/>
        </w:rPr>
        <w:t xml:space="preserve"> , </w:t>
      </w:r>
      <w:hyperlink w:history="0" w:anchor="P369" w:tooltip="    24 .    По    итогам     рассмотрения     вопроса,     указанного     в">
        <w:r>
          <w:rPr>
            <w:sz w:val="20"/>
            <w:color w:val="0000ff"/>
          </w:rPr>
          <w:t xml:space="preserve">24</w:t>
        </w:r>
      </w:hyperlink>
    </w:p>
    <w:p>
      <w:pPr>
        <w:pStyle w:val="1"/>
        <w:jc w:val="both"/>
      </w:pPr>
      <w:r>
        <w:rPr>
          <w:sz w:val="20"/>
        </w:rPr>
        <w:t xml:space="preserve">настоящего Положения или иного решения.</w:t>
      </w:r>
    </w:p>
    <w:p>
      <w:pPr>
        <w:pStyle w:val="1"/>
        <w:jc w:val="both"/>
      </w:pPr>
      <w:r>
        <w:rPr>
          <w:sz w:val="20"/>
        </w:rPr>
      </w:r>
    </w:p>
    <w:p>
      <w:pPr>
        <w:pStyle w:val="1"/>
        <w:jc w:val="both"/>
      </w:pPr>
      <w:r>
        <w:rPr>
          <w:sz w:val="20"/>
        </w:rPr>
        <w:t xml:space="preserve">(пп. "в" в ред. </w:t>
      </w:r>
      <w:hyperlink w:history="0" r:id="rId109" w:tooltip="Указ Губернатора Пермского края от 18.03.2024 N 26 &quot;О внесении изменений в отдельные указы губернатора Пермского края по вопросам противодействия коррупции&quot; {КонсультантПлюс}">
        <w:r>
          <w:rPr>
            <w:sz w:val="20"/>
            <w:color w:val="0000ff"/>
          </w:rPr>
          <w:t xml:space="preserve">Указа</w:t>
        </w:r>
      </w:hyperlink>
      <w:r>
        <w:rPr>
          <w:sz w:val="20"/>
        </w:rPr>
        <w:t xml:space="preserve"> Губернатора Пермского края от 18.03.2024 N 26)</w:t>
      </w:r>
    </w:p>
    <w:p>
      <w:pPr>
        <w:pStyle w:val="1"/>
        <w:jc w:val="both"/>
      </w:pPr>
      <w:r>
        <w:rPr>
          <w:sz w:val="20"/>
        </w:rPr>
        <w:t xml:space="preserve">      7</w:t>
      </w:r>
    </w:p>
    <w:p>
      <w:pPr>
        <w:pStyle w:val="1"/>
        <w:jc w:val="both"/>
      </w:pPr>
      <w:r>
        <w:rPr>
          <w:sz w:val="20"/>
        </w:rPr>
        <w:t xml:space="preserve">    16 .  Обращение,  указанное  в  </w:t>
      </w:r>
      <w:hyperlink w:history="0" w:anchor="P153" w:tooltip="обращение гражданина, замещавшего в государственном органе края должность гражданской службы, включенную в перечень должностей, утвержденный нормативным правовым актом Пермского края, о даче согласия на замещение на условиях трудового договора должности в организации и (или) выполнение в данной организации работы (оказание данной организации услуги) в течение месяца стоимостью более ста тысяч рублей на условиях гражданско-правового договора (гражданско-правовых договоров), если отдельные функции государс...">
        <w:r>
          <w:rPr>
            <w:sz w:val="20"/>
            <w:color w:val="0000ff"/>
          </w:rPr>
          <w:t xml:space="preserve">абзаце  втором подпункта "б" пункта  15</w:t>
        </w:r>
      </w:hyperlink>
    </w:p>
    <w:p>
      <w:pPr>
        <w:pStyle w:val="1"/>
        <w:jc w:val="both"/>
      </w:pPr>
      <w:r>
        <w:rPr>
          <w:sz w:val="20"/>
        </w:rPr>
        <w:t xml:space="preserve">настоящего  Положения, уведомления, указанные в </w:t>
      </w:r>
      <w:hyperlink w:history="0" w:anchor="P158" w:tooltip="уведомление гражданского служащего о возникновении личной заинтересованности при исполнении должностных обязанностей, которая приводит или может привести к конфликту интересов;">
        <w:r>
          <w:rPr>
            <w:sz w:val="20"/>
            <w:color w:val="0000ff"/>
          </w:rPr>
          <w:t xml:space="preserve">абзаце пятом подпункта "б"</w:t>
        </w:r>
      </w:hyperlink>
      <w:r>
        <w:rPr>
          <w:sz w:val="20"/>
        </w:rPr>
        <w:t xml:space="preserve">,</w:t>
      </w:r>
    </w:p>
    <w:p>
      <w:pPr>
        <w:pStyle w:val="1"/>
        <w:jc w:val="both"/>
      </w:pPr>
      <w:hyperlink w:history="0" w:anchor="P163" w:tooltip="д) поступившее в соответствии с частью 4 статьи 12 Федерального закона от 25 декабря 2008 г. N 273-ФЗ &quot;О противодействии коррупции&quot; и статьей 64.1 Трудового кодекса Российской Федерации в государственный орган края уведомление работодателя о заключении с гражданином, замещавшим в государственном органе края должность гражданской службы, включенную в перечень должностей, утвержденный нормативным правовым актом Пермского края, трудового договора или гражданско-правового договора (гражданско-правовых догово...">
        <w:r>
          <w:rPr>
            <w:sz w:val="20"/>
            <w:color w:val="0000ff"/>
          </w:rPr>
          <w:t xml:space="preserve">подпунктах "д"</w:t>
        </w:r>
      </w:hyperlink>
      <w:r>
        <w:rPr>
          <w:sz w:val="20"/>
        </w:rPr>
        <w:t xml:space="preserve"> и  </w:t>
      </w:r>
      <w:hyperlink w:history="0" w:anchor="P165" w:tooltip="е) уведомление гражданского служащего о возникновении не зависящих от него обстоятельств, препятствующих соблюдению требований к служебному поведению и (или) требований об урегулировании конфликта интересов.">
        <w:r>
          <w:rPr>
            <w:sz w:val="20"/>
            <w:color w:val="0000ff"/>
          </w:rPr>
          <w:t xml:space="preserve">"е" пункта 15</w:t>
        </w:r>
      </w:hyperlink>
      <w:r>
        <w:rPr>
          <w:sz w:val="20"/>
        </w:rPr>
        <w:t xml:space="preserve">  настоящего  Положения,  в  отношении  лиц,</w:t>
      </w:r>
    </w:p>
    <w:p>
      <w:pPr>
        <w:pStyle w:val="1"/>
        <w:jc w:val="both"/>
      </w:pPr>
      <w:r>
        <w:rPr>
          <w:sz w:val="20"/>
        </w:rPr>
        <w:t xml:space="preserve">указанных в </w:t>
      </w:r>
      <w:hyperlink w:history="0" w:anchor="P94" w:tooltip="а) в отношении гражданских служащих, замещающих должности государственной гражданской службы Пермского края (далее - должности гражданской службы) заместителей председателя Правительства Пермского края, руководителей исполнительных органов государственной власти Пермского края и их заместителей, заместителей руководителя Администрации губернатора Пермского края, директора департамента государственной службы Администрации губернатора Пермского края, - комиссией, образованной в Администрации губернатора Пе...">
        <w:r>
          <w:rPr>
            <w:sz w:val="20"/>
            <w:color w:val="0000ff"/>
          </w:rPr>
          <w:t xml:space="preserve">подпункте  "а"  пункта  4</w:t>
        </w:r>
      </w:hyperlink>
      <w:r>
        <w:rPr>
          <w:sz w:val="20"/>
        </w:rPr>
        <w:t xml:space="preserve"> настоящего Положения, рассматриваются</w:t>
      </w:r>
    </w:p>
    <w:p>
      <w:pPr>
        <w:pStyle w:val="1"/>
        <w:jc w:val="both"/>
      </w:pPr>
      <w:r>
        <w:rPr>
          <w:sz w:val="20"/>
        </w:rPr>
        <w:t xml:space="preserve">структурным   подразделением  Администрации  губернатора   Пермского  края,</w:t>
      </w:r>
    </w:p>
    <w:p>
      <w:pPr>
        <w:pStyle w:val="1"/>
        <w:jc w:val="both"/>
      </w:pPr>
      <w:r>
        <w:rPr>
          <w:sz w:val="20"/>
        </w:rPr>
        <w:t xml:space="preserve">осуществляющим   полномочия   органа   Пермского   края   по   профилактике</w:t>
      </w:r>
    </w:p>
    <w:p>
      <w:pPr>
        <w:pStyle w:val="1"/>
        <w:jc w:val="both"/>
      </w:pPr>
      <w:r>
        <w:rPr>
          <w:sz w:val="20"/>
        </w:rPr>
        <w:t xml:space="preserve">коррупционных и иных правонарушений,  в  порядке,  установленном  настоящим</w:t>
      </w:r>
    </w:p>
    <w:p>
      <w:pPr>
        <w:pStyle w:val="1"/>
        <w:jc w:val="both"/>
      </w:pPr>
      <w:r>
        <w:rPr>
          <w:sz w:val="20"/>
        </w:rPr>
        <w:t xml:space="preserve">Положением.</w:t>
      </w:r>
    </w:p>
    <w:p>
      <w:pPr>
        <w:pStyle w:val="1"/>
        <w:jc w:val="both"/>
      </w:pPr>
      <w:r>
        <w:rPr>
          <w:sz w:val="20"/>
        </w:rPr>
        <w:t xml:space="preserve">      7</w:t>
      </w:r>
    </w:p>
    <w:p>
      <w:pPr>
        <w:pStyle w:val="1"/>
        <w:jc w:val="both"/>
      </w:pPr>
      <w:r>
        <w:rPr>
          <w:sz w:val="20"/>
        </w:rPr>
        <w:t xml:space="preserve">(п. 16  введен </w:t>
      </w:r>
      <w:hyperlink w:history="0" r:id="rId110" w:tooltip="Указ Губернатора Пермского края от 21.10.2021 N 141 &quot;О внесении изменений в отдельные указы губернатора Пермского края по вопросам профилактики коррупции&quot; {КонсультантПлюс}">
        <w:r>
          <w:rPr>
            <w:sz w:val="20"/>
            <w:color w:val="0000ff"/>
          </w:rPr>
          <w:t xml:space="preserve">Указом</w:t>
        </w:r>
      </w:hyperlink>
      <w:r>
        <w:rPr>
          <w:sz w:val="20"/>
        </w:rPr>
        <w:t xml:space="preserve"> Губернатора  Пермского  края  от  21.10.2021  N  141;</w:t>
      </w:r>
    </w:p>
    <w:p>
      <w:pPr>
        <w:pStyle w:val="1"/>
        <w:jc w:val="both"/>
      </w:pPr>
      <w:r>
        <w:rPr>
          <w:sz w:val="20"/>
        </w:rPr>
        <w:t xml:space="preserve">в ред. </w:t>
      </w:r>
      <w:hyperlink w:history="0" r:id="rId111" w:tooltip="Указ Губернатора Пермского края от 18.03.2024 N 26 &quot;О внесении изменений в отдельные указы губернатора Пермского края по вопросам противодействия коррупции&quot; {КонсультантПлюс}">
        <w:r>
          <w:rPr>
            <w:sz w:val="20"/>
            <w:color w:val="0000ff"/>
          </w:rPr>
          <w:t xml:space="preserve">Указа</w:t>
        </w:r>
      </w:hyperlink>
      <w:r>
        <w:rPr>
          <w:sz w:val="20"/>
        </w:rPr>
        <w:t xml:space="preserve"> Губернатора Пермского края от 18.03.2024 N 26)</w:t>
      </w:r>
    </w:p>
    <w:p>
      <w:pPr>
        <w:pStyle w:val="0"/>
        <w:ind w:firstLine="540"/>
        <w:jc w:val="both"/>
      </w:pPr>
      <w:r>
        <w:rPr>
          <w:sz w:val="24"/>
        </w:rPr>
        <w:t xml:space="preserve">17. Председатель комиссии при поступлении к нему информации, содержащей основания для проведения заседания комиссии:</w:t>
      </w:r>
    </w:p>
    <w:p>
      <w:pPr>
        <w:pStyle w:val="1"/>
        <w:spacing w:before="200" w:lineRule="auto"/>
        <w:jc w:val="both"/>
      </w:pPr>
      <w:r>
        <w:rPr>
          <w:sz w:val="20"/>
        </w:rPr>
        <w:t xml:space="preserve">    а)  в 10-дневный срок назначает дату заседания комиссии.  При этом дата</w:t>
      </w:r>
    </w:p>
    <w:p>
      <w:pPr>
        <w:pStyle w:val="1"/>
        <w:jc w:val="both"/>
      </w:pPr>
      <w:r>
        <w:rPr>
          <w:sz w:val="20"/>
        </w:rPr>
        <w:t xml:space="preserve">заседания  комиссии  не  может  быть  назначена  позднее  20  дней  со  дня</w:t>
      </w:r>
    </w:p>
    <w:p>
      <w:pPr>
        <w:pStyle w:val="1"/>
        <w:jc w:val="both"/>
      </w:pPr>
      <w:r>
        <w:rPr>
          <w:sz w:val="20"/>
        </w:rPr>
        <w:t xml:space="preserve">поступления  указанной  информации, за исключением случаев, предусмотренных</w:t>
      </w:r>
    </w:p>
    <w:p>
      <w:pPr>
        <w:pStyle w:val="1"/>
        <w:jc w:val="both"/>
      </w:pPr>
      <w:r>
        <w:rPr>
          <w:sz w:val="20"/>
        </w:rPr>
        <w:t xml:space="preserve">           1     2</w:t>
      </w:r>
    </w:p>
    <w:p>
      <w:pPr>
        <w:pStyle w:val="1"/>
        <w:jc w:val="both"/>
      </w:pPr>
      <w:hyperlink w:history="0" w:anchor="P277" w:tooltip="    17 .  Заседание   комиссии  по  рассмотрению  заявлений,  указанных   в">
        <w:r>
          <w:rPr>
            <w:sz w:val="20"/>
            <w:color w:val="0000ff"/>
          </w:rPr>
          <w:t xml:space="preserve">пунктами 17</w:t>
        </w:r>
      </w:hyperlink>
      <w:r>
        <w:rPr>
          <w:sz w:val="20"/>
        </w:rPr>
        <w:t xml:space="preserve">  и </w:t>
      </w:r>
      <w:hyperlink w:history="0" w:anchor="P286" w:tooltip="    17 .  Уведомления,  указанные   в  подпунктах  &quot;д&quot;  и  &quot;е&quot;   пункта  15">
        <w:r>
          <w:rPr>
            <w:sz w:val="20"/>
            <w:color w:val="0000ff"/>
          </w:rPr>
          <w:t xml:space="preserve">17</w:t>
        </w:r>
      </w:hyperlink>
      <w:r>
        <w:rPr>
          <w:sz w:val="20"/>
        </w:rPr>
        <w:t xml:space="preserve">  настоящего Положения;</w:t>
      </w:r>
    </w:p>
    <w:p>
      <w:pPr>
        <w:pStyle w:val="0"/>
        <w:jc w:val="both"/>
      </w:pPr>
      <w:r>
        <w:rPr>
          <w:sz w:val="24"/>
        </w:rPr>
        <w:t xml:space="preserve">(пп. "а" в ред. </w:t>
      </w:r>
      <w:hyperlink w:history="0" r:id="rId112" w:tooltip="Указ Губернатора Пермского края от 05.02.2016 N 12 (ред. от 28.02.2019) &quot;О внесении изменений в отдельные указы губернатора Пермского края в сфере противодействия коррупции&quot; {КонсультантПлюс}">
        <w:r>
          <w:rPr>
            <w:sz w:val="24"/>
            <w:color w:val="0000ff"/>
          </w:rPr>
          <w:t xml:space="preserve">Указа</w:t>
        </w:r>
      </w:hyperlink>
      <w:r>
        <w:rPr>
          <w:sz w:val="24"/>
        </w:rPr>
        <w:t xml:space="preserve"> Губернатора Пермского края от 05.02.2016 N 12)</w:t>
      </w:r>
    </w:p>
    <w:p>
      <w:pPr>
        <w:pStyle w:val="0"/>
        <w:spacing w:before="240" w:lineRule="auto"/>
        <w:ind w:firstLine="540"/>
        <w:jc w:val="both"/>
      </w:pPr>
      <w:r>
        <w:rPr>
          <w:sz w:val="24"/>
        </w:rPr>
        <w:t xml:space="preserve">б) организует ознакомление гражданского служащего, в отношении которого комиссией рассматривается вопрос о соблюдении требований к служебному поведению и (или) требований об урегулировании конфликта интересов, его представителя, членов комиссии и других лиц, участвующих в заседании комиссии, с информацией, поступившей в структурное подразделение государственного органа края, осуществляющее в органе функции по профилактике коррупционных и иных правонарушений, либо должностному лицу государственного органа края, ответственному за работу по профилактике коррупционных и иных правонарушений, и с результатами ее проверки;</w:t>
      </w:r>
    </w:p>
    <w:p>
      <w:pPr>
        <w:pStyle w:val="0"/>
        <w:jc w:val="both"/>
      </w:pPr>
      <w:r>
        <w:rPr>
          <w:sz w:val="24"/>
        </w:rPr>
        <w:t xml:space="preserve">(в ред. </w:t>
      </w:r>
      <w:hyperlink w:history="0" r:id="rId113" w:tooltip="Указ Губернатора Пермского края от 28.10.2020 N 149 &quot;О внесении изменений в отдельные указы губернатора Пермского края по вопросам профилактики коррупции&quot; {КонсультантПлюс}">
        <w:r>
          <w:rPr>
            <w:sz w:val="24"/>
            <w:color w:val="0000ff"/>
          </w:rPr>
          <w:t xml:space="preserve">Указа</w:t>
        </w:r>
      </w:hyperlink>
      <w:r>
        <w:rPr>
          <w:sz w:val="24"/>
        </w:rPr>
        <w:t xml:space="preserve"> Губернатора Пермского края от 28.10.2020 N 149)</w:t>
      </w:r>
    </w:p>
    <w:p>
      <w:pPr>
        <w:pStyle w:val="0"/>
        <w:spacing w:before="240" w:lineRule="auto"/>
        <w:ind w:firstLine="540"/>
        <w:jc w:val="both"/>
      </w:pPr>
      <w:r>
        <w:rPr>
          <w:sz w:val="24"/>
        </w:rPr>
        <w:t xml:space="preserve">в) рассматривает ходатайства о приглашении на заседание комиссии лиц, указанных в </w:t>
      </w:r>
      <w:hyperlink w:history="0" w:anchor="P134" w:tooltip="б) другие гражданские служащие, замещающие должности гражданской службы в государственном органе края; специалисты, которые могут дать пояснения по вопросам государственной гражданской службы и вопросам, рассматриваемым комиссией; должностные лица других государственных органов, органов местного самоуправления; представители заинтересованных организаций; представитель государственного служащего, в отношении которого комиссией рассматривается вопрос о соблюдении требований к служебному поведению и (или) т...">
        <w:r>
          <w:rPr>
            <w:sz w:val="24"/>
            <w:color w:val="0000ff"/>
          </w:rPr>
          <w:t xml:space="preserve">подпункте "б" пункта 12</w:t>
        </w:r>
      </w:hyperlink>
      <w:r>
        <w:rPr>
          <w:sz w:val="24"/>
        </w:rPr>
        <w:t xml:space="preserve"> настоящего Положения, принимает решение об их удовлетворении (об отказе в удовлетворении) и о рассмотрении (об отказе в рассмотрении) в ходе заседания комиссии дополнительных материалов.</w:t>
      </w:r>
    </w:p>
    <w:p>
      <w:pPr>
        <w:pStyle w:val="1"/>
        <w:spacing w:before="200" w:lineRule="auto"/>
        <w:jc w:val="both"/>
      </w:pPr>
      <w:r>
        <w:rPr>
          <w:sz w:val="20"/>
        </w:rPr>
        <w:t xml:space="preserve">      1</w:t>
      </w:r>
    </w:p>
    <w:bookmarkStart w:id="277" w:name="P277"/>
    <w:bookmarkEnd w:id="277"/>
    <w:p>
      <w:pPr>
        <w:pStyle w:val="1"/>
        <w:jc w:val="both"/>
      </w:pPr>
      <w:r>
        <w:rPr>
          <w:sz w:val="20"/>
        </w:rPr>
        <w:t xml:space="preserve">    17 .  Заседание   комиссии  по  рассмотрению  заявлений,  указанных   в</w:t>
      </w:r>
    </w:p>
    <w:p>
      <w:pPr>
        <w:pStyle w:val="1"/>
        <w:jc w:val="both"/>
      </w:pPr>
      <w:hyperlink w:history="0" w:anchor="P155" w:tooltip="заявление гражданского служащего о невозможности по объективным причинам представить сведения о доходах, об имуществе и обязательствах имущественного характера своих супруги (супруга) и несовершеннолетних детей;">
        <w:r>
          <w:rPr>
            <w:sz w:val="20"/>
            <w:color w:val="0000ff"/>
          </w:rPr>
          <w:t xml:space="preserve">абзацах третьем</w:t>
        </w:r>
      </w:hyperlink>
      <w:r>
        <w:rPr>
          <w:sz w:val="20"/>
        </w:rPr>
        <w:t xml:space="preserve"> и </w:t>
      </w:r>
      <w:hyperlink w:history="0" w:anchor="P156" w:tooltip="заявление гражданского служащего о невозможности выполнить требования Федерального закона от 7 мая 2013 г. N 79-ФЗ &quo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quot; (далее - Федеральный закон &quot;О запрете отдельным категориям лиц открывать и иметь счета (вклады), хранить наличные денежные сред...">
        <w:r>
          <w:rPr>
            <w:sz w:val="20"/>
            <w:color w:val="0000ff"/>
          </w:rPr>
          <w:t xml:space="preserve">четвертом подпункта "б" пункта 15</w:t>
        </w:r>
      </w:hyperlink>
      <w:r>
        <w:rPr>
          <w:sz w:val="20"/>
        </w:rPr>
        <w:t xml:space="preserve">  настоящего  Положения,</w:t>
      </w:r>
    </w:p>
    <w:p>
      <w:pPr>
        <w:pStyle w:val="1"/>
        <w:jc w:val="both"/>
      </w:pPr>
      <w:r>
        <w:rPr>
          <w:sz w:val="20"/>
        </w:rPr>
        <w:t xml:space="preserve">как  правило, проводится  не  позднее одного месяца со дня истечения срока,</w:t>
      </w:r>
    </w:p>
    <w:p>
      <w:pPr>
        <w:pStyle w:val="1"/>
        <w:jc w:val="both"/>
      </w:pPr>
      <w:r>
        <w:rPr>
          <w:sz w:val="20"/>
        </w:rPr>
        <w:t xml:space="preserve">установленного  для  представления  сведений  о  доходах,  об  имуществе  и</w:t>
      </w:r>
    </w:p>
    <w:p>
      <w:pPr>
        <w:pStyle w:val="1"/>
        <w:jc w:val="both"/>
      </w:pPr>
      <w:r>
        <w:rPr>
          <w:sz w:val="20"/>
        </w:rPr>
        <w:t xml:space="preserve">обязательствах имущественного характера.</w:t>
      </w:r>
    </w:p>
    <w:p>
      <w:pPr>
        <w:pStyle w:val="1"/>
        <w:jc w:val="both"/>
      </w:pPr>
      <w:r>
        <w:rPr>
          <w:sz w:val="20"/>
        </w:rPr>
        <w:t xml:space="preserve">      1</w:t>
      </w:r>
    </w:p>
    <w:p>
      <w:pPr>
        <w:pStyle w:val="1"/>
        <w:jc w:val="both"/>
      </w:pPr>
      <w:r>
        <w:rPr>
          <w:sz w:val="20"/>
        </w:rPr>
        <w:t xml:space="preserve">(п. 17  введен </w:t>
      </w:r>
      <w:hyperlink w:history="0" r:id="rId114" w:tooltip="Указ Губернатора Пермского края от 15.08.2014 N 150 &quot;О внесении изменений в отдельные указы губернатора Пермского края&quot; {КонсультантПлюс}">
        <w:r>
          <w:rPr>
            <w:sz w:val="20"/>
            <w:color w:val="0000ff"/>
          </w:rPr>
          <w:t xml:space="preserve">Указом</w:t>
        </w:r>
      </w:hyperlink>
      <w:r>
        <w:rPr>
          <w:sz w:val="20"/>
        </w:rPr>
        <w:t xml:space="preserve"> Губернатора  Пермского  края  от 15.08.2014  N 150; в</w:t>
      </w:r>
    </w:p>
    <w:p>
      <w:pPr>
        <w:pStyle w:val="1"/>
        <w:jc w:val="both"/>
      </w:pPr>
      <w:r>
        <w:rPr>
          <w:sz w:val="20"/>
        </w:rPr>
        <w:t xml:space="preserve">ред. </w:t>
      </w:r>
      <w:hyperlink w:history="0" r:id="rId115" w:tooltip="Указ Губернатора Пермского края от 05.02.2016 N 12 (ред. от 28.02.2019) &quot;О внесении изменений в отдельные указы губернатора Пермского края в сфере противодействия коррупции&quot; {КонсультантПлюс}">
        <w:r>
          <w:rPr>
            <w:sz w:val="20"/>
            <w:color w:val="0000ff"/>
          </w:rPr>
          <w:t xml:space="preserve">Указа</w:t>
        </w:r>
      </w:hyperlink>
      <w:r>
        <w:rPr>
          <w:sz w:val="20"/>
        </w:rPr>
        <w:t xml:space="preserve"> Губернатора Пермского края от 05.02.2016 N 12)</w:t>
      </w:r>
    </w:p>
    <w:p>
      <w:pPr>
        <w:pStyle w:val="1"/>
        <w:jc w:val="both"/>
      </w:pPr>
      <w:r>
        <w:rPr>
          <w:sz w:val="20"/>
        </w:rPr>
        <w:t xml:space="preserve">      2</w:t>
      </w:r>
    </w:p>
    <w:bookmarkStart w:id="286" w:name="P286"/>
    <w:bookmarkEnd w:id="286"/>
    <w:p>
      <w:pPr>
        <w:pStyle w:val="1"/>
        <w:jc w:val="both"/>
      </w:pPr>
      <w:r>
        <w:rPr>
          <w:sz w:val="20"/>
        </w:rPr>
        <w:t xml:space="preserve">    17 .  Уведомления,  указанные   в  </w:t>
      </w:r>
      <w:hyperlink w:history="0" w:anchor="P163" w:tooltip="д) поступившее в соответствии с частью 4 статьи 12 Федерального закона от 25 декабря 2008 г. N 273-ФЗ &quot;О противодействии коррупции&quot; и статьей 64.1 Трудового кодекса Российской Федерации в государственный орган края уведомление работодателя о заключении с гражданином, замещавшим в государственном органе края должность гражданской службы, включенную в перечень должностей, утвержденный нормативным правовым актом Пермского края, трудового договора или гражданско-правового договора (гражданско-правовых догово...">
        <w:r>
          <w:rPr>
            <w:sz w:val="20"/>
            <w:color w:val="0000ff"/>
          </w:rPr>
          <w:t xml:space="preserve">подпунктах  "д"</w:t>
        </w:r>
      </w:hyperlink>
      <w:r>
        <w:rPr>
          <w:sz w:val="20"/>
        </w:rPr>
        <w:t xml:space="preserve">  и  </w:t>
      </w:r>
      <w:hyperlink w:history="0" w:anchor="P165" w:tooltip="е) уведомление гражданского служащего о возникновении не зависящих от него обстоятельств, препятствующих соблюдению требований к служебному поведению и (или) требований об урегулировании конфликта интересов.">
        <w:r>
          <w:rPr>
            <w:sz w:val="20"/>
            <w:color w:val="0000ff"/>
          </w:rPr>
          <w:t xml:space="preserve">"е"   пункта  15</w:t>
        </w:r>
      </w:hyperlink>
    </w:p>
    <w:p>
      <w:pPr>
        <w:pStyle w:val="1"/>
        <w:jc w:val="both"/>
      </w:pPr>
      <w:r>
        <w:rPr>
          <w:sz w:val="20"/>
        </w:rPr>
        <w:t xml:space="preserve">настоящего  Положения, как правило, рассматриваются на очередном (плановом)</w:t>
      </w:r>
    </w:p>
    <w:p>
      <w:pPr>
        <w:pStyle w:val="1"/>
        <w:jc w:val="both"/>
      </w:pPr>
      <w:r>
        <w:rPr>
          <w:sz w:val="20"/>
        </w:rPr>
        <w:t xml:space="preserve">заседании комиссии.</w:t>
      </w:r>
    </w:p>
    <w:p>
      <w:pPr>
        <w:pStyle w:val="1"/>
        <w:jc w:val="both"/>
      </w:pPr>
      <w:r>
        <w:rPr>
          <w:sz w:val="20"/>
        </w:rPr>
        <w:t xml:space="preserve">      2</w:t>
      </w:r>
    </w:p>
    <w:p>
      <w:pPr>
        <w:pStyle w:val="1"/>
        <w:jc w:val="both"/>
      </w:pPr>
      <w:r>
        <w:rPr>
          <w:sz w:val="20"/>
        </w:rPr>
        <w:t xml:space="preserve">(п. 17  в ред. </w:t>
      </w:r>
      <w:hyperlink w:history="0" r:id="rId116" w:tooltip="Указ Губернатора Пермского края от 18.03.2024 N 26 &quot;О внесении изменений в отдельные указы губернатора Пермского края по вопросам противодействия коррупции&quot; {КонсультантПлюс}">
        <w:r>
          <w:rPr>
            <w:sz w:val="20"/>
            <w:color w:val="0000ff"/>
          </w:rPr>
          <w:t xml:space="preserve">Указа</w:t>
        </w:r>
      </w:hyperlink>
      <w:r>
        <w:rPr>
          <w:sz w:val="20"/>
        </w:rPr>
        <w:t xml:space="preserve"> Губернатора Пермского края от 18.03.2024 N 26)</w:t>
      </w:r>
    </w:p>
    <w:p>
      <w:pPr>
        <w:pStyle w:val="0"/>
        <w:ind w:firstLine="540"/>
        <w:jc w:val="both"/>
      </w:pPr>
      <w:r>
        <w:rPr>
          <w:sz w:val="24"/>
        </w:rPr>
        <w:t xml:space="preserve">18. Заседание комиссии проводится, как правило, в присутствии гражданского служащего, в отношении которого рассматривается вопрос о соблюдении требований к служебному поведению и (или) требований об урегулировании конфликта интересов, или гражданина, замещавшего должность гражданской службы в государственном органе края. О намерении лично присутствовать на заседании комиссии гражданский служащий или гражданин указывает в обращении, заявлении или уведомлении, представляемых в соответствии с </w:t>
      </w:r>
      <w:hyperlink w:history="0" w:anchor="P151" w:tooltip="б) поступившее в структурное подразделение Администрации губернатора Пермского края, осуществляющее полномочия органа Пермского края по профилактике коррупционных и иных правонарушений, структурное подразделение государственного органа края, осуществляющее в органе функции по профилактике коррупционных и иных правонарушений, либо должностному лицу государственного органа края, ответственному за работу по профилактике коррупционных и иных правонарушений:">
        <w:r>
          <w:rPr>
            <w:sz w:val="24"/>
            <w:color w:val="0000ff"/>
          </w:rPr>
          <w:t xml:space="preserve">подпунктами "б"</w:t>
        </w:r>
      </w:hyperlink>
      <w:r>
        <w:rPr>
          <w:sz w:val="24"/>
        </w:rPr>
        <w:t xml:space="preserve"> и </w:t>
      </w:r>
      <w:hyperlink w:history="0" w:anchor="P165" w:tooltip="е) уведомление гражданского служащего о возникновении не зависящих от него обстоятельств, препятствующих соблюдению требований к служебному поведению и (или) требований об урегулировании конфликта интересов.">
        <w:r>
          <w:rPr>
            <w:sz w:val="24"/>
            <w:color w:val="0000ff"/>
          </w:rPr>
          <w:t xml:space="preserve">"е" пункта 15</w:t>
        </w:r>
      </w:hyperlink>
      <w:r>
        <w:rPr>
          <w:sz w:val="24"/>
        </w:rPr>
        <w:t xml:space="preserve"> настоящего Положения.</w:t>
      </w:r>
    </w:p>
    <w:p>
      <w:pPr>
        <w:pStyle w:val="0"/>
        <w:jc w:val="both"/>
      </w:pPr>
      <w:r>
        <w:rPr>
          <w:sz w:val="24"/>
        </w:rPr>
        <w:t xml:space="preserve">(в ред. Указов Губернатора Пермского края от 05.02.2016 </w:t>
      </w:r>
      <w:hyperlink w:history="0" r:id="rId117" w:tooltip="Указ Губернатора Пермского края от 05.02.2016 N 12 (ред. от 28.02.2019) &quot;О внесении изменений в отдельные указы губернатора Пермского края в сфере противодействия коррупции&quot; {КонсультантПлюс}">
        <w:r>
          <w:rPr>
            <w:sz w:val="24"/>
            <w:color w:val="0000ff"/>
          </w:rPr>
          <w:t xml:space="preserve">N 12</w:t>
        </w:r>
      </w:hyperlink>
      <w:r>
        <w:rPr>
          <w:sz w:val="24"/>
        </w:rPr>
        <w:t xml:space="preserve">, от 18.03.2024 </w:t>
      </w:r>
      <w:hyperlink w:history="0" r:id="rId118" w:tooltip="Указ Губернатора Пермского края от 18.03.2024 N 26 &quot;О внесении изменений в отдельные указы губернатора Пермского края по вопросам противодействия коррупции&quot; {КонсультантПлюс}">
        <w:r>
          <w:rPr>
            <w:sz w:val="24"/>
            <w:color w:val="0000ff"/>
          </w:rPr>
          <w:t xml:space="preserve">N 26</w:t>
        </w:r>
      </w:hyperlink>
      <w:r>
        <w:rPr>
          <w:sz w:val="24"/>
        </w:rPr>
        <w:t xml:space="preserve">)</w:t>
      </w:r>
    </w:p>
    <w:p>
      <w:pPr>
        <w:pStyle w:val="1"/>
        <w:spacing w:before="200" w:lineRule="auto"/>
        <w:jc w:val="both"/>
      </w:pPr>
      <w:r>
        <w:rPr>
          <w:sz w:val="20"/>
        </w:rPr>
        <w:t xml:space="preserve">      1</w:t>
      </w:r>
    </w:p>
    <w:p>
      <w:pPr>
        <w:pStyle w:val="1"/>
        <w:jc w:val="both"/>
      </w:pPr>
      <w:r>
        <w:rPr>
          <w:sz w:val="20"/>
        </w:rPr>
        <w:t xml:space="preserve">    18 .  Заседания  комиссии  могут  проводиться в отсутствие гражданского</w:t>
      </w:r>
    </w:p>
    <w:p>
      <w:pPr>
        <w:pStyle w:val="1"/>
        <w:jc w:val="both"/>
      </w:pPr>
      <w:r>
        <w:rPr>
          <w:sz w:val="20"/>
        </w:rPr>
        <w:t xml:space="preserve">служащего или гражданина в случае:</w:t>
      </w:r>
    </w:p>
    <w:p>
      <w:pPr>
        <w:pStyle w:val="0"/>
        <w:ind w:firstLine="540"/>
        <w:jc w:val="both"/>
      </w:pPr>
      <w:r>
        <w:rPr>
          <w:sz w:val="24"/>
        </w:rPr>
        <w:t xml:space="preserve">а) если в обращении, заявлении или уведомлении, предусмотренных </w:t>
      </w:r>
      <w:hyperlink w:history="0" w:anchor="P151" w:tooltip="б) поступившее в структурное подразделение Администрации губернатора Пермского края, осуществляющее полномочия органа Пермского края по профилактике коррупционных и иных правонарушений, структурное подразделение государственного органа края, осуществляющее в органе функции по профилактике коррупционных и иных правонарушений, либо должностному лицу государственного органа края, ответственному за работу по профилактике коррупционных и иных правонарушений:">
        <w:r>
          <w:rPr>
            <w:sz w:val="24"/>
            <w:color w:val="0000ff"/>
          </w:rPr>
          <w:t xml:space="preserve">подпунктами "б"</w:t>
        </w:r>
      </w:hyperlink>
      <w:r>
        <w:rPr>
          <w:sz w:val="24"/>
        </w:rPr>
        <w:t xml:space="preserve"> и </w:t>
      </w:r>
      <w:hyperlink w:history="0" w:anchor="P165" w:tooltip="е) уведомление гражданского служащего о возникновении не зависящих от него обстоятельств, препятствующих соблюдению требований к служебному поведению и (или) требований об урегулировании конфликта интересов.">
        <w:r>
          <w:rPr>
            <w:sz w:val="24"/>
            <w:color w:val="0000ff"/>
          </w:rPr>
          <w:t xml:space="preserve">"е" пункта 15</w:t>
        </w:r>
      </w:hyperlink>
      <w:r>
        <w:rPr>
          <w:sz w:val="24"/>
        </w:rPr>
        <w:t xml:space="preserve"> настоящего Положения, не содержится указания о намерении гражданского служащего или гражданина лично присутствовать на заседании комиссии;</w:t>
      </w:r>
    </w:p>
    <w:p>
      <w:pPr>
        <w:pStyle w:val="0"/>
        <w:jc w:val="both"/>
      </w:pPr>
      <w:r>
        <w:rPr>
          <w:sz w:val="24"/>
        </w:rPr>
        <w:t xml:space="preserve">(в ред. </w:t>
      </w:r>
      <w:hyperlink w:history="0" r:id="rId119" w:tooltip="Указ Губернатора Пермского края от 18.03.2024 N 26 &quot;О внесении изменений в отдельные указы губернатора Пермского края по вопросам противодействия коррупции&quot; {КонсультантПлюс}">
        <w:r>
          <w:rPr>
            <w:sz w:val="24"/>
            <w:color w:val="0000ff"/>
          </w:rPr>
          <w:t xml:space="preserve">Указа</w:t>
        </w:r>
      </w:hyperlink>
      <w:r>
        <w:rPr>
          <w:sz w:val="24"/>
        </w:rPr>
        <w:t xml:space="preserve"> Губернатора Пермского края от 18.03.2024 N 26)</w:t>
      </w:r>
    </w:p>
    <w:p>
      <w:pPr>
        <w:pStyle w:val="0"/>
        <w:spacing w:before="240" w:lineRule="auto"/>
        <w:ind w:firstLine="540"/>
        <w:jc w:val="both"/>
      </w:pPr>
      <w:r>
        <w:rPr>
          <w:sz w:val="24"/>
        </w:rPr>
        <w:t xml:space="preserve">б) если гражданский служащий или гражданин, намеревающиеся лично присутствовать на заседании комиссии и надлежащим образом извещенные о времени и месте его проведения, не явились на заседание комиссии.</w:t>
      </w:r>
    </w:p>
    <w:p>
      <w:pPr>
        <w:pStyle w:val="1"/>
        <w:jc w:val="both"/>
      </w:pPr>
      <w:r>
        <w:rPr>
          <w:sz w:val="20"/>
        </w:rPr>
        <w:t xml:space="preserve">      1</w:t>
      </w:r>
    </w:p>
    <w:p>
      <w:pPr>
        <w:pStyle w:val="1"/>
        <w:jc w:val="both"/>
      </w:pPr>
      <w:r>
        <w:rPr>
          <w:sz w:val="20"/>
        </w:rPr>
        <w:t xml:space="preserve">(п. 18  введен </w:t>
      </w:r>
      <w:hyperlink w:history="0" r:id="rId120" w:tooltip="Указ Губернатора Пермского края от 05.02.2016 N 12 (ред. от 28.02.2019) &quot;О внесении изменений в отдельные указы губернатора Пермского края в сфере противодействия коррупции&quot; {КонсультантПлюс}">
        <w:r>
          <w:rPr>
            <w:sz w:val="20"/>
            <w:color w:val="0000ff"/>
          </w:rPr>
          <w:t xml:space="preserve">Указом</w:t>
        </w:r>
      </w:hyperlink>
      <w:r>
        <w:rPr>
          <w:sz w:val="20"/>
        </w:rPr>
        <w:t xml:space="preserve"> Губернатора Пермского края от 05.02.2016 N 12)</w:t>
      </w:r>
    </w:p>
    <w:p>
      <w:pPr>
        <w:pStyle w:val="0"/>
        <w:ind w:firstLine="540"/>
        <w:jc w:val="both"/>
      </w:pPr>
      <w:r>
        <w:rPr>
          <w:sz w:val="24"/>
        </w:rPr>
        <w:t xml:space="preserve">19. На заседании комиссии заслушиваются пояснения гражданского служащего или гражданина, замещавшего должность гражданской службы в государственном органе края (с их согласия) и иных лиц, рассматриваются материалы по существу предъявляемых гражданскому служащему претензий, а также дополнительные материалы.</w:t>
      </w:r>
    </w:p>
    <w:p>
      <w:pPr>
        <w:pStyle w:val="0"/>
        <w:jc w:val="both"/>
      </w:pPr>
      <w:r>
        <w:rPr>
          <w:sz w:val="24"/>
        </w:rPr>
        <w:t xml:space="preserve">(в ред. </w:t>
      </w:r>
      <w:hyperlink w:history="0" r:id="rId121" w:tooltip="Указ Губернатора Пермского края от 15.08.2014 N 150 &quot;О внесении изменений в отдельные указы губернатора Пермского края&quot; {КонсультантПлюс}">
        <w:r>
          <w:rPr>
            <w:sz w:val="24"/>
            <w:color w:val="0000ff"/>
          </w:rPr>
          <w:t xml:space="preserve">Указа</w:t>
        </w:r>
      </w:hyperlink>
      <w:r>
        <w:rPr>
          <w:sz w:val="24"/>
        </w:rPr>
        <w:t xml:space="preserve"> Губернатора Пермского края от 15.08.2014 N 150)</w:t>
      </w:r>
    </w:p>
    <w:bookmarkStart w:id="303" w:name="P303"/>
    <w:bookmarkEnd w:id="303"/>
    <w:p>
      <w:pPr>
        <w:pStyle w:val="0"/>
        <w:spacing w:before="240" w:lineRule="auto"/>
        <w:ind w:firstLine="540"/>
        <w:jc w:val="both"/>
      </w:pPr>
      <w:r>
        <w:rPr>
          <w:sz w:val="24"/>
        </w:rPr>
        <w:t xml:space="preserve">20. Члены комиссии и лица, участвовавшие в ее заседании, не вправе разглашать сведения, ставшие им известными в ходе работы комиссии.</w:t>
      </w:r>
    </w:p>
    <w:p>
      <w:pPr>
        <w:pStyle w:val="1"/>
        <w:spacing w:before="200" w:lineRule="auto"/>
        <w:jc w:val="both"/>
      </w:pPr>
      <w:r>
        <w:rPr>
          <w:sz w:val="20"/>
        </w:rPr>
        <w:t xml:space="preserve">      1</w:t>
      </w:r>
    </w:p>
    <w:p>
      <w:pPr>
        <w:pStyle w:val="1"/>
        <w:jc w:val="both"/>
      </w:pPr>
      <w:r>
        <w:rPr>
          <w:sz w:val="20"/>
        </w:rPr>
        <w:t xml:space="preserve">    20 .  По  итогам  рассмотрения  вопроса,  указанного  в  </w:t>
      </w:r>
      <w:hyperlink w:history="0" w:anchor="P148" w:tooltip="о представлении гражданским служащим недостоверных или неполных сведений о доходах, об имуществе и обязательствах имущественного характера в соответствии с Законом Пермского края от 6 октября 2009 г. N 497-ПК &quot;О представлении гражданами, претендующими на замещение государственных должностей Пермского края, должностей государственной гражданской службы Пермского края, гражданами, замещающими государственные должности Пермского края, и государственными гражданскими служащими Пермского края сведений о доход...">
        <w:r>
          <w:rPr>
            <w:sz w:val="20"/>
            <w:color w:val="0000ff"/>
          </w:rPr>
          <w:t xml:space="preserve">абзаце  втором</w:t>
        </w:r>
      </w:hyperlink>
    </w:p>
    <w:p>
      <w:pPr>
        <w:pStyle w:val="1"/>
        <w:jc w:val="both"/>
      </w:pPr>
      <w:hyperlink w:history="0" w:anchor="P138" w:tooltip="    а)   представление   руководителем   государственного   органа  края  в">
        <w:r>
          <w:rPr>
            <w:sz w:val="20"/>
            <w:color w:val="0000ff"/>
          </w:rPr>
          <w:t xml:space="preserve">подпункта  "а"  пункта  15</w:t>
        </w:r>
      </w:hyperlink>
      <w:r>
        <w:rPr>
          <w:sz w:val="20"/>
        </w:rPr>
        <w:t xml:space="preserve"> настоящего Положения, комиссия принимает одно из</w:t>
      </w:r>
    </w:p>
    <w:p>
      <w:pPr>
        <w:pStyle w:val="1"/>
        <w:jc w:val="both"/>
      </w:pPr>
      <w:r>
        <w:rPr>
          <w:sz w:val="20"/>
        </w:rPr>
        <w:t xml:space="preserve">следующих решений:</w:t>
      </w:r>
    </w:p>
    <w:p>
      <w:pPr>
        <w:pStyle w:val="1"/>
        <w:jc w:val="both"/>
      </w:pPr>
      <w:r>
        <w:rPr>
          <w:sz w:val="20"/>
        </w:rPr>
        <w:t xml:space="preserve">    а) установить, что сведения о доходах, об  имуществе  и  обязательствах</w:t>
      </w:r>
    </w:p>
    <w:p>
      <w:pPr>
        <w:pStyle w:val="1"/>
        <w:jc w:val="both"/>
      </w:pPr>
      <w:r>
        <w:rPr>
          <w:sz w:val="20"/>
        </w:rPr>
        <w:t xml:space="preserve">имущественного характера,  представленные  гражданским  служащим,  являются</w:t>
      </w:r>
    </w:p>
    <w:p>
      <w:pPr>
        <w:pStyle w:val="1"/>
        <w:jc w:val="both"/>
      </w:pPr>
      <w:r>
        <w:rPr>
          <w:sz w:val="20"/>
        </w:rPr>
        <w:t xml:space="preserve">достоверными и полными;</w:t>
      </w:r>
    </w:p>
    <w:p>
      <w:pPr>
        <w:pStyle w:val="1"/>
        <w:jc w:val="both"/>
      </w:pPr>
      <w:r>
        <w:rPr>
          <w:sz w:val="20"/>
        </w:rPr>
        <w:t xml:space="preserve">    б) установить, что сведения о доходах, об  имуществе  и  обязательствах</w:t>
      </w:r>
    </w:p>
    <w:p>
      <w:pPr>
        <w:pStyle w:val="1"/>
        <w:jc w:val="both"/>
      </w:pPr>
      <w:r>
        <w:rPr>
          <w:sz w:val="20"/>
        </w:rPr>
        <w:t xml:space="preserve">имущественного характера,  представленные  гражданским  служащим,  являются</w:t>
      </w:r>
    </w:p>
    <w:p>
      <w:pPr>
        <w:pStyle w:val="1"/>
        <w:jc w:val="both"/>
      </w:pPr>
      <w:r>
        <w:rPr>
          <w:sz w:val="20"/>
        </w:rPr>
        <w:t xml:space="preserve">недостоверными  и (или)  неполными.  В  этом  случае  комиссия  рекомендует</w:t>
      </w:r>
    </w:p>
    <w:p>
      <w:pPr>
        <w:pStyle w:val="1"/>
        <w:jc w:val="both"/>
      </w:pPr>
      <w:r>
        <w:rPr>
          <w:sz w:val="20"/>
        </w:rPr>
        <w:t xml:space="preserve">руководителю  государственного  органа  края   применить   к   гражданскому</w:t>
      </w:r>
    </w:p>
    <w:p>
      <w:pPr>
        <w:pStyle w:val="1"/>
        <w:jc w:val="both"/>
      </w:pPr>
      <w:r>
        <w:rPr>
          <w:sz w:val="20"/>
        </w:rPr>
        <w:t xml:space="preserve">служащему конкретную меру ответственности.</w:t>
      </w:r>
    </w:p>
    <w:p>
      <w:pPr>
        <w:pStyle w:val="1"/>
        <w:jc w:val="both"/>
      </w:pPr>
      <w:r>
        <w:rPr>
          <w:sz w:val="20"/>
        </w:rPr>
        <w:t xml:space="preserve">      1</w:t>
      </w:r>
    </w:p>
    <w:p>
      <w:pPr>
        <w:pStyle w:val="1"/>
        <w:jc w:val="both"/>
      </w:pPr>
      <w:r>
        <w:rPr>
          <w:sz w:val="20"/>
        </w:rPr>
        <w:t xml:space="preserve">(п. 20  введен </w:t>
      </w:r>
      <w:hyperlink w:history="0" r:id="rId122" w:tooltip="Указ Губернатора Пермского края от 22.12.2011 N 117 &quot;О внесении изменений в отдельные указы губернатора Пермского края в связи с совершенствованием государственного управления в области противодействия коррупции&quot; {КонсультантПлюс}">
        <w:r>
          <w:rPr>
            <w:sz w:val="20"/>
            <w:color w:val="0000ff"/>
          </w:rPr>
          <w:t xml:space="preserve">Указом</w:t>
        </w:r>
      </w:hyperlink>
      <w:r>
        <w:rPr>
          <w:sz w:val="20"/>
        </w:rPr>
        <w:t xml:space="preserve"> Губернатора Пермского края от 22.12.2011 N 117)</w:t>
      </w:r>
    </w:p>
    <w:p>
      <w:pPr>
        <w:pStyle w:val="0"/>
        <w:ind w:firstLine="540"/>
        <w:jc w:val="both"/>
      </w:pPr>
      <w:r>
        <w:rPr>
          <w:sz w:val="24"/>
        </w:rPr>
        <w:t xml:space="preserve">21. По итогам рассмотрения вопроса, указанного в </w:t>
      </w:r>
      <w:hyperlink w:history="0" w:anchor="P149" w:tooltip="о несоблюдении гражданским служащим требований к служебному поведению и (или) требований об урегулировании конфликта интересов;">
        <w:r>
          <w:rPr>
            <w:sz w:val="24"/>
            <w:color w:val="0000ff"/>
          </w:rPr>
          <w:t xml:space="preserve">абзаце третьем подпункта "а" пункта 15</w:t>
        </w:r>
      </w:hyperlink>
      <w:r>
        <w:rPr>
          <w:sz w:val="24"/>
        </w:rPr>
        <w:t xml:space="preserve"> настоящего Положения, комиссия принимает одно из следующих решений:</w:t>
      </w:r>
    </w:p>
    <w:p>
      <w:pPr>
        <w:pStyle w:val="0"/>
        <w:jc w:val="both"/>
      </w:pPr>
      <w:r>
        <w:rPr>
          <w:sz w:val="24"/>
        </w:rPr>
        <w:t xml:space="preserve">(в ред. </w:t>
      </w:r>
      <w:hyperlink w:history="0" r:id="rId123" w:tooltip="Указ Губернатора Пермского края от 22.12.2011 N 117 &quot;О внесении изменений в отдельные указы губернатора Пермского края в связи с совершенствованием государственного управления в области противодействия коррупции&quot; {КонсультантПлюс}">
        <w:r>
          <w:rPr>
            <w:sz w:val="24"/>
            <w:color w:val="0000ff"/>
          </w:rPr>
          <w:t xml:space="preserve">Указа</w:t>
        </w:r>
      </w:hyperlink>
      <w:r>
        <w:rPr>
          <w:sz w:val="24"/>
        </w:rPr>
        <w:t xml:space="preserve"> Губернатора Пермского края от 22.12.2011 N 117)</w:t>
      </w:r>
    </w:p>
    <w:p>
      <w:pPr>
        <w:pStyle w:val="0"/>
        <w:spacing w:before="240" w:lineRule="auto"/>
        <w:ind w:firstLine="540"/>
        <w:jc w:val="both"/>
      </w:pPr>
      <w:r>
        <w:rPr>
          <w:sz w:val="24"/>
        </w:rPr>
        <w:t xml:space="preserve">а) установить, что гражданский служащий соблюдал требования к служебному поведению и (или) требования об урегулировании конфликта интересов;</w:t>
      </w:r>
    </w:p>
    <w:p>
      <w:pPr>
        <w:pStyle w:val="0"/>
        <w:spacing w:before="240" w:lineRule="auto"/>
        <w:ind w:firstLine="540"/>
        <w:jc w:val="both"/>
      </w:pPr>
      <w:r>
        <w:rPr>
          <w:sz w:val="24"/>
        </w:rPr>
        <w:t xml:space="preserve">б) установить, что гражданский служащий не соблюдал требования к служебному поведению и (или) требования об урегулировании конфликта интересов. В этом случае комиссия рекомендует руководителю государственного органа края указать гражданскому служащему на недопустимость нарушения требований к служебному поведению и (или) требований об урегулировании конфликта интересов либо применить к гражданскому служащему конкретную меру ответственности.</w:t>
      </w:r>
    </w:p>
    <w:bookmarkStart w:id="322" w:name="P322"/>
    <w:bookmarkEnd w:id="322"/>
    <w:p>
      <w:pPr>
        <w:pStyle w:val="0"/>
        <w:spacing w:before="240" w:lineRule="auto"/>
        <w:ind w:firstLine="540"/>
        <w:jc w:val="both"/>
      </w:pPr>
      <w:r>
        <w:rPr>
          <w:sz w:val="24"/>
        </w:rPr>
        <w:t xml:space="preserve">22. По итогам рассмотрения вопроса, указанного в </w:t>
      </w:r>
      <w:hyperlink w:history="0" w:anchor="P153" w:tooltip="обращение гражданина, замещавшего в государственном органе края должность гражданской службы, включенную в перечень должностей, утвержденный нормативным правовым актом Пермского края, о даче согласия на замещение на условиях трудового договора должности в организации и (или) выполнение в данной организации работы (оказание данной организации услуги) в течение месяца стоимостью более ста тысяч рублей на условиях гражданско-правового договора (гражданско-правовых договоров), если отдельные функции государс...">
        <w:r>
          <w:rPr>
            <w:sz w:val="24"/>
            <w:color w:val="0000ff"/>
          </w:rPr>
          <w:t xml:space="preserve">абзаце втором подпункта "б" пункта 15</w:t>
        </w:r>
      </w:hyperlink>
      <w:r>
        <w:rPr>
          <w:sz w:val="24"/>
        </w:rPr>
        <w:t xml:space="preserve"> настоящего Положения, комиссия принимает одно из следующих решений:</w:t>
      </w:r>
    </w:p>
    <w:p>
      <w:pPr>
        <w:pStyle w:val="0"/>
        <w:spacing w:before="240" w:lineRule="auto"/>
        <w:ind w:firstLine="540"/>
        <w:jc w:val="both"/>
      </w:pPr>
      <w:r>
        <w:rPr>
          <w:sz w:val="24"/>
        </w:rPr>
        <w:t xml:space="preserve">а) дать гражданину согласие на замещение на условиях трудового договора должности в организации и (или) выполнение в данной организации работ (оказание данной организации услуги) в течение месяца стоимостью более ста тысяч рублей на условиях гражданско-правового договора (гражданско-правовых договоров), если отдельные функции государственного управления этой организацией входили в его должностные (служебные) обязанности;</w:t>
      </w:r>
    </w:p>
    <w:p>
      <w:pPr>
        <w:pStyle w:val="0"/>
        <w:jc w:val="both"/>
      </w:pPr>
      <w:r>
        <w:rPr>
          <w:sz w:val="24"/>
        </w:rPr>
        <w:t xml:space="preserve">(пп. "а" в ред. </w:t>
      </w:r>
      <w:hyperlink w:history="0" r:id="rId124" w:tooltip="Указ Губернатора Пермского края от 15.08.2014 N 150 &quot;О внесении изменений в отдельные указы губернатора Пермского края&quot; {КонсультантПлюс}">
        <w:r>
          <w:rPr>
            <w:sz w:val="24"/>
            <w:color w:val="0000ff"/>
          </w:rPr>
          <w:t xml:space="preserve">Указа</w:t>
        </w:r>
      </w:hyperlink>
      <w:r>
        <w:rPr>
          <w:sz w:val="24"/>
        </w:rPr>
        <w:t xml:space="preserve"> Губернатора Пермского края от 15.08.2014 N 150)</w:t>
      </w:r>
    </w:p>
    <w:p>
      <w:pPr>
        <w:pStyle w:val="0"/>
        <w:spacing w:before="240" w:lineRule="auto"/>
        <w:ind w:firstLine="540"/>
        <w:jc w:val="both"/>
      </w:pPr>
      <w:r>
        <w:rPr>
          <w:sz w:val="24"/>
        </w:rPr>
        <w:t xml:space="preserve">б) отказать гражданину в замещении на условиях трудового договора должности в организации и (или) выполнении в данной организации работ (оказании данной организации услуги) в течение месяца стоимостью более ста тысяч рублей на условиях гражданско-правового договора (гражданско-правовых договоров), если отдельные функции государственного управления этой организацией входили в его должностные (служебные) обязанности, и мотивировать свой отказ.</w:t>
      </w:r>
    </w:p>
    <w:p>
      <w:pPr>
        <w:pStyle w:val="0"/>
        <w:jc w:val="both"/>
      </w:pPr>
      <w:r>
        <w:rPr>
          <w:sz w:val="24"/>
        </w:rPr>
        <w:t xml:space="preserve">(пп. "б" в ред. </w:t>
      </w:r>
      <w:hyperlink w:history="0" r:id="rId125" w:tooltip="Указ Губернатора Пермского края от 15.08.2014 N 150 &quot;О внесении изменений в отдельные указы губернатора Пермского края&quot; {КонсультантПлюс}">
        <w:r>
          <w:rPr>
            <w:sz w:val="24"/>
            <w:color w:val="0000ff"/>
          </w:rPr>
          <w:t xml:space="preserve">Указа</w:t>
        </w:r>
      </w:hyperlink>
      <w:r>
        <w:rPr>
          <w:sz w:val="24"/>
        </w:rPr>
        <w:t xml:space="preserve"> Губернатора Пермского края от 15.08.2014 N 150)</w:t>
      </w:r>
    </w:p>
    <w:p>
      <w:pPr>
        <w:pStyle w:val="0"/>
        <w:spacing w:before="240" w:lineRule="auto"/>
        <w:ind w:firstLine="540"/>
        <w:jc w:val="both"/>
      </w:pPr>
      <w:r>
        <w:rPr>
          <w:sz w:val="24"/>
        </w:rPr>
        <w:t xml:space="preserve">23. По итогам рассмотрения вопроса, указанного в </w:t>
      </w:r>
      <w:hyperlink w:history="0" w:anchor="P155" w:tooltip="заявление гражданского служащего о невозможности по объективным причинам представить сведения о доходах, об имуществе и обязательствах имущественного характера своих супруги (супруга) и несовершеннолетних детей;">
        <w:r>
          <w:rPr>
            <w:sz w:val="24"/>
            <w:color w:val="0000ff"/>
          </w:rPr>
          <w:t xml:space="preserve">абзаце третьем подпункта "б" пункта 15</w:t>
        </w:r>
      </w:hyperlink>
      <w:r>
        <w:rPr>
          <w:sz w:val="24"/>
        </w:rPr>
        <w:t xml:space="preserve"> настоящего Положения, комиссия принимает одно из следующих решений:</w:t>
      </w:r>
    </w:p>
    <w:p>
      <w:pPr>
        <w:pStyle w:val="0"/>
        <w:spacing w:before="240" w:lineRule="auto"/>
        <w:ind w:firstLine="540"/>
        <w:jc w:val="both"/>
      </w:pPr>
      <w:r>
        <w:rPr>
          <w:sz w:val="24"/>
        </w:rPr>
        <w:t xml:space="preserve">а) признать, что причина непредставления гражданским служащим сведений о доходах, об имуществе и обязательствах имущественного характера своих супруги (супруга) и несовершеннолетних детей является объективной и уважительной;</w:t>
      </w:r>
    </w:p>
    <w:p>
      <w:pPr>
        <w:pStyle w:val="0"/>
        <w:spacing w:before="240" w:lineRule="auto"/>
        <w:ind w:firstLine="540"/>
        <w:jc w:val="both"/>
      </w:pPr>
      <w:r>
        <w:rPr>
          <w:sz w:val="24"/>
        </w:rPr>
        <w:t xml:space="preserve">б) признать, что причина непредставления гражданским служащим сведений о доходах, об имуществе и обязательствах имущественного характера своих супруги (супруга) и несовершеннолетних детей не является уважительной. В этом случае комиссия рекомендует гражданскому служащему принять меры по представлению указанных сведений;</w:t>
      </w:r>
    </w:p>
    <w:p>
      <w:pPr>
        <w:pStyle w:val="0"/>
        <w:spacing w:before="240" w:lineRule="auto"/>
        <w:ind w:firstLine="540"/>
        <w:jc w:val="both"/>
      </w:pPr>
      <w:r>
        <w:rPr>
          <w:sz w:val="24"/>
        </w:rPr>
        <w:t xml:space="preserve">в) признать, что причина непредставления гражданским служащим сведений о доходах, об имуществе и обязательствах имущественного характера своих супруги (супруга) и несовершеннолетних детей необъективна и является способом уклонения от представления указанных сведений. В этом случае комиссия рекомендует руководителю государственного органа края применить к гражданскому служащему конкретную меру ответственности.</w:t>
      </w:r>
    </w:p>
    <w:p>
      <w:pPr>
        <w:pStyle w:val="1"/>
        <w:spacing w:before="200" w:lineRule="auto"/>
        <w:jc w:val="both"/>
      </w:pPr>
      <w:r>
        <w:rPr>
          <w:sz w:val="20"/>
        </w:rPr>
        <w:t xml:space="preserve">      1</w:t>
      </w:r>
    </w:p>
    <w:p>
      <w:pPr>
        <w:pStyle w:val="1"/>
        <w:jc w:val="both"/>
      </w:pPr>
      <w:r>
        <w:rPr>
          <w:sz w:val="20"/>
        </w:rPr>
        <w:t xml:space="preserve">    23 . По  итогам  рассмотрения  вопроса,  указанного в  </w:t>
      </w:r>
      <w:hyperlink w:history="0" w:anchor="P156" w:tooltip="заявление гражданского служащего о невозможности выполнить требования Федерального закона от 7 мая 2013 г. N 79-ФЗ &quo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quot; (далее - Федеральный закон &quot;О запрете отдельным категориям лиц открывать и иметь счета (вклады), хранить наличные денежные сред...">
        <w:r>
          <w:rPr>
            <w:sz w:val="20"/>
            <w:color w:val="0000ff"/>
          </w:rPr>
          <w:t xml:space="preserve">абзаце четвертом</w:t>
        </w:r>
      </w:hyperlink>
    </w:p>
    <w:p>
      <w:pPr>
        <w:pStyle w:val="1"/>
        <w:jc w:val="both"/>
      </w:pPr>
      <w:hyperlink w:history="0" w:anchor="P151" w:tooltip="б) поступившее в структурное подразделение Администрации губернатора Пермского края, осуществляющее полномочия органа Пермского края по профилактике коррупционных и иных правонарушений, структурное подразделение государственного органа края, осуществляющее в органе функции по профилактике коррупционных и иных правонарушений, либо должностному лицу государственного органа края, ответственному за работу по профилактике коррупционных и иных правонарушений:">
        <w:r>
          <w:rPr>
            <w:sz w:val="20"/>
            <w:color w:val="0000ff"/>
          </w:rPr>
          <w:t xml:space="preserve">подпункта  "б"  пункта  15</w:t>
        </w:r>
      </w:hyperlink>
      <w:r>
        <w:rPr>
          <w:sz w:val="20"/>
        </w:rPr>
        <w:t xml:space="preserve"> настоящего Положения, комиссия принимает одно из</w:t>
      </w:r>
    </w:p>
    <w:p>
      <w:pPr>
        <w:pStyle w:val="1"/>
        <w:jc w:val="both"/>
      </w:pPr>
      <w:r>
        <w:rPr>
          <w:sz w:val="20"/>
        </w:rPr>
        <w:t xml:space="preserve">следующих решений:</w:t>
      </w:r>
    </w:p>
    <w:p>
      <w:pPr>
        <w:pStyle w:val="0"/>
        <w:ind w:firstLine="540"/>
        <w:jc w:val="both"/>
      </w:pPr>
      <w:r>
        <w:rPr>
          <w:sz w:val="24"/>
        </w:rPr>
        <w:t xml:space="preserve">а) признать, что обстоятельства, препятствующие выполнению требований Федерального </w:t>
      </w:r>
      <w:hyperlink w:history="0" r:id="rId126" w:tooltip="Федеральный закон от 07.05.2013 N 79-ФЗ (ред. от 28.12.2025) &quo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quot; {КонсультантПлюс}">
        <w:r>
          <w:rPr>
            <w:sz w:val="24"/>
            <w:color w:val="0000ff"/>
          </w:rPr>
          <w:t xml:space="preserve">закона</w:t>
        </w:r>
      </w:hyperlink>
      <w:r>
        <w:rPr>
          <w:sz w:val="24"/>
        </w:rPr>
        <w:t xml:space="preserve">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являются объективными и уважительными;</w:t>
      </w:r>
    </w:p>
    <w:p>
      <w:pPr>
        <w:pStyle w:val="0"/>
        <w:spacing w:before="240" w:lineRule="auto"/>
        <w:ind w:firstLine="540"/>
        <w:jc w:val="both"/>
      </w:pPr>
      <w:r>
        <w:rPr>
          <w:sz w:val="24"/>
        </w:rPr>
        <w:t xml:space="preserve">б) признать, что обстоятельства, препятствующие выполнению требований Федерального </w:t>
      </w:r>
      <w:hyperlink w:history="0" r:id="rId127" w:tooltip="Федеральный закон от 07.05.2013 N 79-ФЗ (ред. от 28.12.2025) &quo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quot; {КонсультантПлюс}">
        <w:r>
          <w:rPr>
            <w:sz w:val="24"/>
            <w:color w:val="0000ff"/>
          </w:rPr>
          <w:t xml:space="preserve">закона</w:t>
        </w:r>
      </w:hyperlink>
      <w:r>
        <w:rPr>
          <w:sz w:val="24"/>
        </w:rPr>
        <w:t xml:space="preserve">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не являются объективными и уважительными. В этом случае комиссия рекомендует руководителю государственного органа края применить к гражданскому служащему конкретную меру ответственности.</w:t>
      </w:r>
    </w:p>
    <w:p>
      <w:pPr>
        <w:pStyle w:val="1"/>
        <w:jc w:val="both"/>
      </w:pPr>
      <w:r>
        <w:rPr>
          <w:sz w:val="20"/>
        </w:rPr>
        <w:t xml:space="preserve">      1</w:t>
      </w:r>
    </w:p>
    <w:p>
      <w:pPr>
        <w:pStyle w:val="1"/>
        <w:jc w:val="both"/>
      </w:pPr>
      <w:r>
        <w:rPr>
          <w:sz w:val="20"/>
        </w:rPr>
        <w:t xml:space="preserve">(п. 23  введен </w:t>
      </w:r>
      <w:hyperlink w:history="0" r:id="rId128" w:tooltip="Указ Губернатора Пермского края от 07.05.2015 N 62 (ред. от 28.02.2019) &quot;О некоторых вопросах противодействия коррупции&quot; {КонсультантПлюс}">
        <w:r>
          <w:rPr>
            <w:sz w:val="20"/>
            <w:color w:val="0000ff"/>
          </w:rPr>
          <w:t xml:space="preserve">Указом</w:t>
        </w:r>
      </w:hyperlink>
      <w:r>
        <w:rPr>
          <w:sz w:val="20"/>
        </w:rPr>
        <w:t xml:space="preserve"> Губернатора Пермского края от 07.05.2015 N 62)</w:t>
      </w:r>
    </w:p>
    <w:p>
      <w:pPr>
        <w:pStyle w:val="1"/>
        <w:jc w:val="both"/>
      </w:pPr>
      <w:r>
        <w:rPr>
          <w:sz w:val="20"/>
        </w:rPr>
        <w:t xml:space="preserve">      2</w:t>
      </w:r>
    </w:p>
    <w:p>
      <w:pPr>
        <w:pStyle w:val="1"/>
        <w:jc w:val="both"/>
      </w:pPr>
      <w:r>
        <w:rPr>
          <w:sz w:val="20"/>
        </w:rPr>
        <w:t xml:space="preserve">    </w:t>
      </w:r>
      <w:hyperlink w:history="0" r:id="rId129" w:tooltip="Указ Губернатора Пермского края от 07.05.2015 N 62 (ред. от 28.02.2019) &quot;О некоторых вопросах противодействия коррупции&quot; {КонсультантПлюс}">
        <w:r>
          <w:rPr>
            <w:sz w:val="20"/>
            <w:color w:val="0000ff"/>
          </w:rPr>
          <w:t xml:space="preserve">23</w:t>
        </w:r>
      </w:hyperlink>
      <w:r>
        <w:rPr>
          <w:sz w:val="20"/>
        </w:rPr>
        <w:t xml:space="preserve"> . По итогам рассмотрения вопроса,  указанного в </w:t>
      </w:r>
      <w:hyperlink w:history="0" w:anchor="P161" w:tooltip="г) представление руководителем государственного органа материалов проверки, свидетельствующих о представлении государственным служащим недостоверных или неполных сведений, предусмотренных частью 1 статьи 3 Федерального закона от 3 декабря 2012 г. N 230-ФЗ &quot;О контроле за соответствием расходов лиц, замещающих государственные должности, и иных лиц их доходам&quot; (далее - Федеральный закон &quot;О контроле за соответствием расходов лиц, замещающих государственные должности, и иных лиц их доходам&quot;);">
        <w:r>
          <w:rPr>
            <w:sz w:val="20"/>
            <w:color w:val="0000ff"/>
          </w:rPr>
          <w:t xml:space="preserve">подпункте "г"</w:t>
        </w:r>
      </w:hyperlink>
      <w:r>
        <w:rPr>
          <w:sz w:val="20"/>
        </w:rPr>
        <w:t xml:space="preserve"> пункта</w:t>
      </w:r>
    </w:p>
    <w:p>
      <w:pPr>
        <w:pStyle w:val="1"/>
        <w:jc w:val="both"/>
      </w:pPr>
      <w:r>
        <w:rPr>
          <w:sz w:val="20"/>
        </w:rPr>
        <w:t xml:space="preserve">15 настоящего Положения, комиссия принимает одно из следующих решений:</w:t>
      </w:r>
    </w:p>
    <w:p>
      <w:pPr>
        <w:pStyle w:val="0"/>
        <w:ind w:firstLine="540"/>
        <w:jc w:val="both"/>
      </w:pPr>
      <w:r>
        <w:rPr>
          <w:sz w:val="24"/>
        </w:rPr>
        <w:t xml:space="preserve">а) признать, что сведения, представленные государственным служащим в соответствии с </w:t>
      </w:r>
      <w:hyperlink w:history="0" r:id="rId130" w:tooltip="Федеральный закон от 03.12.2012 N 230-ФЗ (ред. от 28.12.2025) &quot;О контроле за соответствием расходов лиц, замещающих государственные должности, и иных лиц их доходам&quot; {КонсультантПлюс}">
        <w:r>
          <w:rPr>
            <w:sz w:val="24"/>
            <w:color w:val="0000ff"/>
          </w:rPr>
          <w:t xml:space="preserve">частью 1 статьи 3</w:t>
        </w:r>
      </w:hyperlink>
      <w:r>
        <w:rPr>
          <w:sz w:val="24"/>
        </w:rPr>
        <w:t xml:space="preserve"> Федерального закона "О контроле за соответствием расходов лиц, замещающих государственные должности, и иных лиц их доходам", являются достоверными и полными;</w:t>
      </w:r>
    </w:p>
    <w:p>
      <w:pPr>
        <w:pStyle w:val="0"/>
        <w:spacing w:before="240" w:lineRule="auto"/>
        <w:ind w:firstLine="540"/>
        <w:jc w:val="both"/>
      </w:pPr>
      <w:r>
        <w:rPr>
          <w:sz w:val="24"/>
        </w:rPr>
        <w:t xml:space="preserve">б) признать, что сведения, представленные государственным служащим в соответствии с </w:t>
      </w:r>
      <w:hyperlink w:history="0" r:id="rId131" w:tooltip="Федеральный закон от 03.12.2012 N 230-ФЗ (ред. от 28.12.2025) &quot;О контроле за соответствием расходов лиц, замещающих государственные должности, и иных лиц их доходам&quot; {КонсультантПлюс}">
        <w:r>
          <w:rPr>
            <w:sz w:val="24"/>
            <w:color w:val="0000ff"/>
          </w:rPr>
          <w:t xml:space="preserve">частью 1 статьи 3</w:t>
        </w:r>
      </w:hyperlink>
      <w:r>
        <w:rPr>
          <w:sz w:val="24"/>
        </w:rPr>
        <w:t xml:space="preserve"> Федерального закона "О контроле за соответствием расходов лиц, замещающих государственные должности, и иных лиц их доходам", являются недостоверными и (или) неполными. В этом случае комиссия рекомендует руководителю государственного органа применить к государственному служащему конкретную меру ответственности и (или) направить материалы, полученные в результате осуществления контроля за расходами, в органы прокуратуры и (или) иные государственные органы в соответствии с их компетенцией.</w:t>
      </w:r>
    </w:p>
    <w:p>
      <w:pPr>
        <w:pStyle w:val="0"/>
        <w:jc w:val="both"/>
      </w:pPr>
      <w:r>
        <w:rPr>
          <w:sz w:val="24"/>
        </w:rPr>
        <w:t xml:space="preserve">(пункт введен </w:t>
      </w:r>
      <w:hyperlink w:history="0" r:id="rId132" w:tooltip="Указ Губернатора Пермского края от 06.02.2014 N 7 &quot;О внесении изменений в Указ губернатора Пермского края от 24 августа 2010 г. N 59 &quot;О комиссиях по соблюдению требований к служебному поведению государственных гражданских служащих Пермского края и урегулированию конфликта интересов и о внесении изменений в отдельные указы губернатора Пермского края&quot; {КонсультантПлюс}">
        <w:r>
          <w:rPr>
            <w:sz w:val="24"/>
            <w:color w:val="0000ff"/>
          </w:rPr>
          <w:t xml:space="preserve">Указом</w:t>
        </w:r>
      </w:hyperlink>
      <w:r>
        <w:rPr>
          <w:sz w:val="24"/>
        </w:rPr>
        <w:t xml:space="preserve"> Губернатора Пермского края от 06.02.2014 N 7)</w:t>
      </w:r>
    </w:p>
    <w:p>
      <w:pPr>
        <w:pStyle w:val="1"/>
        <w:spacing w:before="200" w:lineRule="auto"/>
        <w:jc w:val="both"/>
      </w:pPr>
      <w:r>
        <w:rPr>
          <w:sz w:val="20"/>
        </w:rPr>
        <w:t xml:space="preserve">      3</w:t>
      </w:r>
    </w:p>
    <w:bookmarkStart w:id="346" w:name="P346"/>
    <w:bookmarkEnd w:id="346"/>
    <w:p>
      <w:pPr>
        <w:pStyle w:val="1"/>
        <w:jc w:val="both"/>
      </w:pPr>
      <w:r>
        <w:rPr>
          <w:sz w:val="20"/>
        </w:rPr>
        <w:t xml:space="preserve">    23 .  По   итогам  рассмотрения  вопроса,  указанного  в  </w:t>
      </w:r>
      <w:hyperlink w:history="0" w:anchor="P158" w:tooltip="уведомление гражданского служащего о возникновении личной заинтересованности при исполнении должностных обязанностей, которая приводит или может привести к конфликту интересов;">
        <w:r>
          <w:rPr>
            <w:sz w:val="20"/>
            <w:color w:val="0000ff"/>
          </w:rPr>
          <w:t xml:space="preserve">абзаце  пятом</w:t>
        </w:r>
      </w:hyperlink>
    </w:p>
    <w:p>
      <w:pPr>
        <w:pStyle w:val="1"/>
        <w:jc w:val="both"/>
      </w:pPr>
      <w:hyperlink w:history="0" w:anchor="P151" w:tooltip="б) поступившее в структурное подразделение Администрации губернатора Пермского края, осуществляющее полномочия органа Пермского края по профилактике коррупционных и иных правонарушений, структурное подразделение государственного органа края, осуществляющее в органе функции по профилактике коррупционных и иных правонарушений, либо должностному лицу государственного органа края, ответственному за работу по профилактике коррупционных и иных правонарушений:">
        <w:r>
          <w:rPr>
            <w:sz w:val="20"/>
            <w:color w:val="0000ff"/>
          </w:rPr>
          <w:t xml:space="preserve">подпункта  "б"  пункта  15</w:t>
        </w:r>
      </w:hyperlink>
      <w:r>
        <w:rPr>
          <w:sz w:val="20"/>
        </w:rPr>
        <w:t xml:space="preserve"> настоящего Положения, комиссия принимает одно из</w:t>
      </w:r>
    </w:p>
    <w:p>
      <w:pPr>
        <w:pStyle w:val="1"/>
        <w:jc w:val="both"/>
      </w:pPr>
      <w:r>
        <w:rPr>
          <w:sz w:val="20"/>
        </w:rPr>
        <w:t xml:space="preserve">следующих решений:</w:t>
      </w:r>
    </w:p>
    <w:p>
      <w:pPr>
        <w:pStyle w:val="0"/>
        <w:ind w:firstLine="540"/>
        <w:jc w:val="both"/>
      </w:pPr>
      <w:r>
        <w:rPr>
          <w:sz w:val="24"/>
        </w:rPr>
        <w:t xml:space="preserve">а) признать, что при исполнении гражданским служащим должностных обязанностей конфликт интересов отсутствует;</w:t>
      </w:r>
    </w:p>
    <w:p>
      <w:pPr>
        <w:pStyle w:val="0"/>
        <w:spacing w:before="240" w:lineRule="auto"/>
        <w:ind w:firstLine="540"/>
        <w:jc w:val="both"/>
      </w:pPr>
      <w:r>
        <w:rPr>
          <w:sz w:val="24"/>
        </w:rPr>
        <w:t xml:space="preserve">б) признать, что при исполнении гражданским служащим должностных обязанностей личная заинтересованность приводит или может привести к конфликту интересов. В этом случае комиссия рекомендует гражданскому служащему и (или) руководителю государственного органа края принять меры по урегулированию конфликта интересов или по недопущению его возникновения;</w:t>
      </w:r>
    </w:p>
    <w:p>
      <w:pPr>
        <w:pStyle w:val="0"/>
        <w:spacing w:before="240" w:lineRule="auto"/>
        <w:ind w:firstLine="540"/>
        <w:jc w:val="both"/>
      </w:pPr>
      <w:r>
        <w:rPr>
          <w:sz w:val="24"/>
        </w:rPr>
        <w:t xml:space="preserve">в) признать, что гражданский служащий не соблюдал требования об урегулировании конфликта интересов. В этом случае комиссия рекомендует руководителю государственного органа края применить к гражданскому служащему конкретную меру ответственности.</w:t>
      </w:r>
    </w:p>
    <w:p>
      <w:pPr>
        <w:pStyle w:val="1"/>
        <w:jc w:val="both"/>
      </w:pPr>
      <w:r>
        <w:rPr>
          <w:sz w:val="20"/>
        </w:rPr>
        <w:t xml:space="preserve">      3</w:t>
      </w:r>
    </w:p>
    <w:p>
      <w:pPr>
        <w:pStyle w:val="1"/>
        <w:jc w:val="both"/>
      </w:pPr>
      <w:r>
        <w:rPr>
          <w:sz w:val="20"/>
        </w:rPr>
        <w:t xml:space="preserve">(п. 23  введен </w:t>
      </w:r>
      <w:hyperlink w:history="0" r:id="rId133" w:tooltip="Указ Губернатора Пермского края от 05.02.2016 N 12 (ред. от 28.02.2019) &quot;О внесении изменений в отдельные указы губернатора Пермского края в сфере противодействия коррупции&quot; {КонсультантПлюс}">
        <w:r>
          <w:rPr>
            <w:sz w:val="20"/>
            <w:color w:val="0000ff"/>
          </w:rPr>
          <w:t xml:space="preserve">Указом</w:t>
        </w:r>
      </w:hyperlink>
      <w:r>
        <w:rPr>
          <w:sz w:val="20"/>
        </w:rPr>
        <w:t xml:space="preserve"> Губернатора Пермского края от 05.02.2016 N 12)</w:t>
      </w:r>
    </w:p>
    <w:p>
      <w:pPr>
        <w:pStyle w:val="1"/>
        <w:jc w:val="both"/>
      </w:pPr>
      <w:r>
        <w:rPr>
          <w:sz w:val="20"/>
        </w:rPr>
        <w:t xml:space="preserve">      4</w:t>
      </w:r>
    </w:p>
    <w:bookmarkStart w:id="355" w:name="P355"/>
    <w:bookmarkEnd w:id="355"/>
    <w:p>
      <w:pPr>
        <w:pStyle w:val="1"/>
        <w:jc w:val="both"/>
      </w:pPr>
      <w:r>
        <w:rPr>
          <w:sz w:val="20"/>
        </w:rPr>
        <w:t xml:space="preserve">    23 . По итогам рассмотрения вопроса, указанного в </w:t>
      </w:r>
      <w:hyperlink w:history="0" w:anchor="P165" w:tooltip="е) уведомление гражданского служащего о возникновении не зависящих от него обстоятельств, препятствующих соблюдению требований к служебному поведению и (или) требований об урегулировании конфликта интересов.">
        <w:r>
          <w:rPr>
            <w:sz w:val="20"/>
            <w:color w:val="0000ff"/>
          </w:rPr>
          <w:t xml:space="preserve">подпункте "е"  пункта</w:t>
        </w:r>
      </w:hyperlink>
    </w:p>
    <w:p>
      <w:pPr>
        <w:pStyle w:val="1"/>
        <w:jc w:val="both"/>
      </w:pPr>
      <w:r>
        <w:rPr>
          <w:sz w:val="20"/>
        </w:rPr>
        <w:t xml:space="preserve">15 настоящего Положения, комиссия принимает одно из следующих решений:</w:t>
      </w:r>
    </w:p>
    <w:p>
      <w:pPr>
        <w:pStyle w:val="0"/>
        <w:ind w:firstLine="540"/>
        <w:jc w:val="both"/>
      </w:pPr>
      <w:r>
        <w:rPr>
          <w:sz w:val="24"/>
        </w:rPr>
        <w:t xml:space="preserve">а) признать наличие причинно-следственной связи между возникновением не зависящих от гражданского служащего обстоятельств и невозможностью соблюдения им требований к служебному поведению и (или) требований об урегулировании конфликта интересов;</w:t>
      </w:r>
    </w:p>
    <w:p>
      <w:pPr>
        <w:pStyle w:val="0"/>
        <w:spacing w:before="240" w:lineRule="auto"/>
        <w:ind w:firstLine="540"/>
        <w:jc w:val="both"/>
      </w:pPr>
      <w:r>
        <w:rPr>
          <w:sz w:val="24"/>
        </w:rPr>
        <w:t xml:space="preserve">б) признать отсутствие причинно-следственной связи между возникновением не зависящих от гражданского служащего обстоятельств и невозможностью соблюдения им требований к служебному поведению и (или) требований об урегулировании конфликта интересов.</w:t>
      </w:r>
    </w:p>
    <w:p>
      <w:pPr>
        <w:pStyle w:val="1"/>
        <w:jc w:val="both"/>
      </w:pPr>
      <w:r>
        <w:rPr>
          <w:sz w:val="20"/>
        </w:rPr>
        <w:t xml:space="preserve">      4</w:t>
      </w:r>
    </w:p>
    <w:p>
      <w:pPr>
        <w:pStyle w:val="1"/>
        <w:jc w:val="both"/>
      </w:pPr>
      <w:r>
        <w:rPr>
          <w:sz w:val="20"/>
        </w:rPr>
        <w:t xml:space="preserve">(п. 23  введен </w:t>
      </w:r>
      <w:hyperlink w:history="0" r:id="rId134" w:tooltip="Указ Губернатора Пермского края от 18.03.2024 N 26 &quot;О внесении изменений в отдельные указы губернатора Пермского края по вопросам противодействия коррупции&quot; {КонсультантПлюс}">
        <w:r>
          <w:rPr>
            <w:sz w:val="20"/>
            <w:color w:val="0000ff"/>
          </w:rPr>
          <w:t xml:space="preserve">Указом</w:t>
        </w:r>
      </w:hyperlink>
      <w:r>
        <w:rPr>
          <w:sz w:val="20"/>
        </w:rPr>
        <w:t xml:space="preserve"> Губернатора Пермского края от 18.03.2024 N 26)</w:t>
      </w:r>
    </w:p>
    <w:p>
      <w:pPr>
        <w:pStyle w:val="1"/>
        <w:jc w:val="both"/>
      </w:pPr>
      <w:r>
        <w:rPr>
          <w:sz w:val="20"/>
        </w:rPr>
        <w:t xml:space="preserve">    24. По итогам рассмотрения вопросов, указанных в </w:t>
      </w:r>
      <w:hyperlink w:history="0" w:anchor="P116" w:tooltip="а) уполномоченные руководителем Администрации губернатора Пермского края должностные лица;">
        <w:r>
          <w:rPr>
            <w:sz w:val="20"/>
            <w:color w:val="0000ff"/>
          </w:rPr>
          <w:t xml:space="preserve">подпунктах  "а"</w:t>
        </w:r>
      </w:hyperlink>
      <w:r>
        <w:rPr>
          <w:sz w:val="20"/>
        </w:rPr>
        <w:t xml:space="preserve">,  </w:t>
      </w:r>
      <w:hyperlink w:history="0" w:anchor="P151" w:tooltip="б) поступившее в структурное подразделение Администрации губернатора Пермского края, осуществляющее полномочия органа Пермского края по профилактике коррупционных и иных правонарушений, структурное подразделение государственного органа края, осуществляющее в органе функции по профилактике коррупционных и иных правонарушений, либо должностному лицу государственного органа края, ответственному за работу по профилактике коррупционных и иных правонарушений:">
        <w:r>
          <w:rPr>
            <w:sz w:val="20"/>
            <w:color w:val="0000ff"/>
          </w:rPr>
          <w:t xml:space="preserve">"б"</w:t>
        </w:r>
      </w:hyperlink>
      <w:r>
        <w:rPr>
          <w:sz w:val="20"/>
        </w:rPr>
        <w:t xml:space="preserve">,</w:t>
      </w:r>
    </w:p>
    <w:p>
      <w:pPr>
        <w:pStyle w:val="1"/>
        <w:jc w:val="both"/>
      </w:pPr>
      <w:hyperlink w:history="0" w:anchor="P161" w:tooltip="г) представление руководителем государственного органа материалов проверки, свидетельствующих о представлении государственным служащим недостоверных или неполных сведений, предусмотренных частью 1 статьи 3 Федерального закона от 3 декабря 2012 г. N 230-ФЗ &quot;О контроле за соответствием расходов лиц, замещающих государственные должности, и иных лиц их доходам&quot; (далее - Федеральный закон &quot;О контроле за соответствием расходов лиц, замещающих государственные должности, и иных лиц их доходам&quot;);">
        <w:r>
          <w:rPr>
            <w:sz w:val="20"/>
            <w:color w:val="0000ff"/>
          </w:rPr>
          <w:t xml:space="preserve">"г"</w:t>
        </w:r>
      </w:hyperlink>
      <w:r>
        <w:rPr>
          <w:sz w:val="20"/>
        </w:rPr>
        <w:t xml:space="preserve">,  </w:t>
      </w:r>
      <w:hyperlink w:history="0" w:anchor="P163" w:tooltip="д) поступившее в соответствии с частью 4 статьи 12 Федерального закона от 25 декабря 2008 г. N 273-ФЗ &quot;О противодействии коррупции&quot; и статьей 64.1 Трудового кодекса Российской Федерации в государственный орган края уведомление работодателя о заключении с гражданином, замещавшим в государственном органе края должность гражданской службы, включенную в перечень должностей, утвержденный нормативным правовым актом Пермского края, трудового договора или гражданско-правового договора (гражданско-правовых догово...">
        <w:r>
          <w:rPr>
            <w:sz w:val="20"/>
            <w:color w:val="0000ff"/>
          </w:rPr>
          <w:t xml:space="preserve">"д"</w:t>
        </w:r>
      </w:hyperlink>
      <w:r>
        <w:rPr>
          <w:sz w:val="20"/>
        </w:rPr>
        <w:t xml:space="preserve">,  </w:t>
      </w:r>
      <w:hyperlink w:history="0" w:anchor="P165" w:tooltip="е) уведомление гражданского служащего о возникновении не зависящих от него обстоятельств, препятствующих соблюдению требований к служебному поведению и (или) требований об урегулировании конфликта интересов.">
        <w:r>
          <w:rPr>
            <w:sz w:val="20"/>
            <w:color w:val="0000ff"/>
          </w:rPr>
          <w:t xml:space="preserve">"е"  пункта  15</w:t>
        </w:r>
      </w:hyperlink>
      <w:r>
        <w:rPr>
          <w:sz w:val="20"/>
        </w:rPr>
        <w:t xml:space="preserve">  настоящего  Положения, и при наличии оснований</w:t>
      </w:r>
    </w:p>
    <w:p>
      <w:pPr>
        <w:pStyle w:val="1"/>
        <w:jc w:val="both"/>
      </w:pPr>
      <w:r>
        <w:rPr>
          <w:sz w:val="20"/>
        </w:rPr>
        <w:t xml:space="preserve">комиссия  может  принять  иное решение, чем это предусмотрено </w:t>
      </w:r>
      <w:hyperlink w:history="0" w:anchor="P303" w:tooltip="20. Члены комиссии и лица, участвовавшие в ее заседании, не вправе разглашать сведения, ставшие им известными в ходе работы комиссии.">
        <w:r>
          <w:rPr>
            <w:sz w:val="20"/>
            <w:color w:val="0000ff"/>
          </w:rPr>
          <w:t xml:space="preserve">пунктами 20</w:t>
        </w:r>
      </w:hyperlink>
      <w:r>
        <w:rPr>
          <w:sz w:val="20"/>
        </w:rPr>
        <w:t xml:space="preserve"> -</w:t>
      </w:r>
    </w:p>
    <w:p>
      <w:pPr>
        <w:pStyle w:val="1"/>
        <w:jc w:val="both"/>
      </w:pPr>
      <w:r>
        <w:rPr>
          <w:sz w:val="20"/>
        </w:rPr>
        <w:t xml:space="preserve">  4     1</w:t>
      </w:r>
    </w:p>
    <w:p>
      <w:pPr>
        <w:pStyle w:val="1"/>
        <w:jc w:val="both"/>
      </w:pPr>
      <w:hyperlink w:history="0" w:anchor="P355" w:tooltip="    23 . По итогам рассмотрения вопроса, указанного в подпункте &quot;е&quot;  пункта">
        <w:r>
          <w:rPr>
            <w:sz w:val="20"/>
            <w:color w:val="0000ff"/>
          </w:rPr>
          <w:t xml:space="preserve">23</w:t>
        </w:r>
      </w:hyperlink>
      <w:r>
        <w:rPr>
          <w:sz w:val="20"/>
        </w:rPr>
        <w:t xml:space="preserve">  и </w:t>
      </w:r>
      <w:hyperlink w:history="0" w:anchor="P369" w:tooltip="    24 .    По    итогам     рассмотрения     вопроса,     указанного     в">
        <w:r>
          <w:rPr>
            <w:sz w:val="20"/>
            <w:color w:val="0000ff"/>
          </w:rPr>
          <w:t xml:space="preserve">24</w:t>
        </w:r>
      </w:hyperlink>
      <w:r>
        <w:rPr>
          <w:sz w:val="20"/>
        </w:rPr>
        <w:t xml:space="preserve">  настоящего Положения. Основания и мотивы принятия такого  решения</w:t>
      </w:r>
    </w:p>
    <w:p>
      <w:pPr>
        <w:pStyle w:val="1"/>
        <w:jc w:val="both"/>
      </w:pPr>
      <w:r>
        <w:rPr>
          <w:sz w:val="20"/>
        </w:rPr>
        <w:t xml:space="preserve">должны быть отражены в протоколе заседания комиссии.</w:t>
      </w:r>
    </w:p>
    <w:p>
      <w:pPr>
        <w:pStyle w:val="0"/>
        <w:jc w:val="both"/>
      </w:pPr>
      <w:r>
        <w:rPr>
          <w:sz w:val="24"/>
        </w:rPr>
        <w:t xml:space="preserve">(п. 24 в ред. </w:t>
      </w:r>
      <w:hyperlink w:history="0" r:id="rId135" w:tooltip="Указ Губернатора Пермского края от 18.03.2024 N 26 &quot;О внесении изменений в отдельные указы губернатора Пермского края по вопросам противодействия коррупции&quot; {КонсультантПлюс}">
        <w:r>
          <w:rPr>
            <w:sz w:val="24"/>
            <w:color w:val="0000ff"/>
          </w:rPr>
          <w:t xml:space="preserve">Указа</w:t>
        </w:r>
      </w:hyperlink>
      <w:r>
        <w:rPr>
          <w:sz w:val="24"/>
        </w:rPr>
        <w:t xml:space="preserve"> Губернатора Пермского края от 18.03.2024 N 26)</w:t>
      </w:r>
    </w:p>
    <w:p>
      <w:pPr>
        <w:pStyle w:val="1"/>
        <w:spacing w:before="200" w:lineRule="auto"/>
        <w:jc w:val="both"/>
      </w:pPr>
      <w:r>
        <w:rPr>
          <w:sz w:val="20"/>
        </w:rPr>
        <w:t xml:space="preserve">      1</w:t>
      </w:r>
    </w:p>
    <w:bookmarkStart w:id="369" w:name="P369"/>
    <w:bookmarkEnd w:id="369"/>
    <w:p>
      <w:pPr>
        <w:pStyle w:val="1"/>
        <w:jc w:val="both"/>
      </w:pPr>
      <w:r>
        <w:rPr>
          <w:sz w:val="20"/>
        </w:rPr>
        <w:t xml:space="preserve">    24 .    По    итогам     рассмотрения     вопроса,     указанного     в</w:t>
      </w:r>
    </w:p>
    <w:p>
      <w:pPr>
        <w:pStyle w:val="1"/>
        <w:jc w:val="both"/>
      </w:pPr>
      <w:hyperlink w:history="0" w:anchor="P163" w:tooltip="д) поступившее в соответствии с частью 4 статьи 12 Федерального закона от 25 декабря 2008 г. N 273-ФЗ &quot;О противодействии коррупции&quot; и статьей 64.1 Трудового кодекса Российской Федерации в государственный орган края уведомление работодателя о заключении с гражданином, замещавшим в государственном органе края должность гражданской службы, включенную в перечень должностей, утвержденный нормативным правовым актом Пермского края, трудового договора или гражданско-правового договора (гражданско-правовых догово...">
        <w:r>
          <w:rPr>
            <w:sz w:val="20"/>
            <w:color w:val="0000ff"/>
          </w:rPr>
          <w:t xml:space="preserve">подпункте "д" пункта  15</w:t>
        </w:r>
      </w:hyperlink>
      <w:r>
        <w:rPr>
          <w:sz w:val="20"/>
        </w:rPr>
        <w:t xml:space="preserve">  настоящего   Положения,   комиссия   принимает  в</w:t>
      </w:r>
    </w:p>
    <w:p>
      <w:pPr>
        <w:pStyle w:val="1"/>
        <w:jc w:val="both"/>
      </w:pPr>
      <w:r>
        <w:rPr>
          <w:sz w:val="20"/>
        </w:rPr>
        <w:t xml:space="preserve">отношении   гражданина,   замещавшего   должность   гражданской   службы  в</w:t>
      </w:r>
    </w:p>
    <w:p>
      <w:pPr>
        <w:pStyle w:val="1"/>
        <w:jc w:val="both"/>
      </w:pPr>
      <w:r>
        <w:rPr>
          <w:sz w:val="20"/>
        </w:rPr>
        <w:t xml:space="preserve">государственном органе края, одно из следующих решений:</w:t>
      </w:r>
    </w:p>
    <w:p>
      <w:pPr>
        <w:pStyle w:val="0"/>
        <w:ind w:firstLine="540"/>
        <w:jc w:val="both"/>
      </w:pPr>
      <w:r>
        <w:rPr>
          <w:sz w:val="24"/>
        </w:rPr>
        <w:t xml:space="preserve">а) дать согласие на замещение им должности в организации либо на выполнение работы на условиях гражданско-правового договора в данной организации, если отдельные функции по государственному управлению этой организацией входили в его должностные (служебные) обязанности;</w:t>
      </w:r>
    </w:p>
    <w:p>
      <w:pPr>
        <w:pStyle w:val="0"/>
        <w:spacing w:before="240" w:lineRule="auto"/>
        <w:ind w:firstLine="540"/>
        <w:jc w:val="both"/>
      </w:pPr>
      <w:r>
        <w:rPr>
          <w:sz w:val="24"/>
        </w:rPr>
        <w:t xml:space="preserve">б) установить, что замещение им на условиях трудового договора должности в организации и (или) выполнение в данной организации работ (оказание услуг) нарушает требования </w:t>
      </w:r>
      <w:hyperlink w:history="0" r:id="rId136" w:tooltip="Федеральный закон от 25.12.2008 N 273-ФЗ (ред. от 28.12.2025) &quot;О противодействии коррупции&quot; {КонсультантПлюс}">
        <w:r>
          <w:rPr>
            <w:sz w:val="24"/>
            <w:color w:val="0000ff"/>
          </w:rPr>
          <w:t xml:space="preserve">статьи 12</w:t>
        </w:r>
      </w:hyperlink>
      <w:r>
        <w:rPr>
          <w:sz w:val="24"/>
        </w:rPr>
        <w:t xml:space="preserve"> Федерального закона от 25 декабря 2008 г. N 273-ФЗ "О противодействии коррупции". В этом случае комиссия рекомендует руководителю государственного органа края проинформировать об указанных обстоятельствах органы прокуратуры и уведомившую организацию.</w:t>
      </w:r>
    </w:p>
    <w:p>
      <w:pPr>
        <w:pStyle w:val="1"/>
        <w:jc w:val="both"/>
      </w:pPr>
      <w:r>
        <w:rPr>
          <w:sz w:val="20"/>
        </w:rPr>
        <w:t xml:space="preserve">      1</w:t>
      </w:r>
    </w:p>
    <w:p>
      <w:pPr>
        <w:pStyle w:val="1"/>
        <w:jc w:val="both"/>
      </w:pPr>
      <w:r>
        <w:rPr>
          <w:sz w:val="20"/>
        </w:rPr>
        <w:t xml:space="preserve">(п. 24  введен </w:t>
      </w:r>
      <w:hyperlink w:history="0" r:id="rId137" w:tooltip="Указ Губернатора Пермского края от 15.08.2014 N 150 &quot;О внесении изменений в отдельные указы губернатора Пермского края&quot; {КонсультантПлюс}">
        <w:r>
          <w:rPr>
            <w:sz w:val="20"/>
            <w:color w:val="0000ff"/>
          </w:rPr>
          <w:t xml:space="preserve">Указом</w:t>
        </w:r>
      </w:hyperlink>
      <w:r>
        <w:rPr>
          <w:sz w:val="20"/>
        </w:rPr>
        <w:t xml:space="preserve"> Губернатора Пермского края от 15.08.2014 N 150)</w:t>
      </w:r>
    </w:p>
    <w:p>
      <w:pPr>
        <w:pStyle w:val="0"/>
        <w:ind w:firstLine="540"/>
        <w:jc w:val="both"/>
      </w:pPr>
      <w:r>
        <w:rPr>
          <w:sz w:val="24"/>
        </w:rPr>
        <w:t xml:space="preserve">25. По итогам рассмотрения вопроса, предусмотренного </w:t>
      </w:r>
      <w:hyperlink w:history="0" w:anchor="P160" w:tooltip="в) представление руководителя государственного органа края или любого члена комиссии, касающееся обеспечения соблюдения гражданским служащим требований к служебному поведению и (или) требований об урегулировании конфликта интересов либо осуществления в государственном органе края мер по предупреждению коррупции;">
        <w:r>
          <w:rPr>
            <w:sz w:val="24"/>
            <w:color w:val="0000ff"/>
          </w:rPr>
          <w:t xml:space="preserve">подпунктом "в" пункта 15</w:t>
        </w:r>
      </w:hyperlink>
      <w:r>
        <w:rPr>
          <w:sz w:val="24"/>
        </w:rPr>
        <w:t xml:space="preserve"> настоящего Положения, комиссия принимает соответствующее решение.</w:t>
      </w:r>
    </w:p>
    <w:p>
      <w:pPr>
        <w:pStyle w:val="0"/>
        <w:spacing w:before="240" w:lineRule="auto"/>
        <w:ind w:firstLine="540"/>
        <w:jc w:val="both"/>
      </w:pPr>
      <w:r>
        <w:rPr>
          <w:sz w:val="24"/>
        </w:rPr>
        <w:t xml:space="preserve">26. Для исполнения решений комиссии могут быть подготовлены проекты правовых актов государственного органа края, решений или поручений руководителя государственного органа края, которые в установленном порядке представляются на рассмотрение руководителя государственного органа края.</w:t>
      </w:r>
    </w:p>
    <w:p>
      <w:pPr>
        <w:pStyle w:val="0"/>
        <w:spacing w:before="240" w:lineRule="auto"/>
        <w:ind w:firstLine="540"/>
        <w:jc w:val="both"/>
      </w:pPr>
      <w:r>
        <w:rPr>
          <w:sz w:val="24"/>
        </w:rPr>
        <w:t xml:space="preserve">27. Решения комиссии по вопросам, указанным в </w:t>
      </w:r>
      <w:hyperlink w:history="0" w:anchor="P137" w:tooltip="15. Основаниями для проведения заседания комиссии являются:">
        <w:r>
          <w:rPr>
            <w:sz w:val="24"/>
            <w:color w:val="0000ff"/>
          </w:rPr>
          <w:t xml:space="preserve">пункте 15</w:t>
        </w:r>
      </w:hyperlink>
      <w:r>
        <w:rPr>
          <w:sz w:val="24"/>
        </w:rPr>
        <w:t xml:space="preserve"> настоящего Положения, принимаются тайным голосованием (если комиссия не примет иное решение) простым большинством голосов присутствующих на заседании членов комиссии.</w:t>
      </w:r>
    </w:p>
    <w:p>
      <w:pPr>
        <w:pStyle w:val="0"/>
        <w:spacing w:before="240" w:lineRule="auto"/>
        <w:ind w:firstLine="540"/>
        <w:jc w:val="both"/>
      </w:pPr>
      <w:r>
        <w:rPr>
          <w:sz w:val="24"/>
        </w:rPr>
        <w:t xml:space="preserve">При равенстве числа голосов голос председательствующего на заседании комиссии является решающим.</w:t>
      </w:r>
    </w:p>
    <w:p>
      <w:pPr>
        <w:pStyle w:val="0"/>
        <w:jc w:val="both"/>
      </w:pPr>
      <w:r>
        <w:rPr>
          <w:sz w:val="24"/>
        </w:rPr>
        <w:t xml:space="preserve">(абзац введен </w:t>
      </w:r>
      <w:hyperlink w:history="0" r:id="rId138" w:tooltip="Указ Губернатора Пермского края от 06.04.2011 N 27 &quot;О внесении изменений в отдельные указы губернатора Пермского края&quot; {КонсультантПлюс}">
        <w:r>
          <w:rPr>
            <w:sz w:val="24"/>
            <w:color w:val="0000ff"/>
          </w:rPr>
          <w:t xml:space="preserve">Указом</w:t>
        </w:r>
      </w:hyperlink>
      <w:r>
        <w:rPr>
          <w:sz w:val="24"/>
        </w:rPr>
        <w:t xml:space="preserve"> Губернатора Пермского края от 06.04.2011 N 27)</w:t>
      </w:r>
    </w:p>
    <w:p>
      <w:pPr>
        <w:pStyle w:val="0"/>
        <w:spacing w:before="240" w:lineRule="auto"/>
        <w:ind w:firstLine="540"/>
        <w:jc w:val="both"/>
      </w:pPr>
      <w:r>
        <w:rPr>
          <w:sz w:val="24"/>
        </w:rPr>
        <w:t xml:space="preserve">28. Решения комиссии оформляются протоколами, которые подписывают члены комиссии, принимавшие участие в ее заседании. Решения комиссии, за исключением решения, принимаемого по итогам рассмотрения вопроса, указанного в </w:t>
      </w:r>
      <w:hyperlink w:history="0" w:anchor="P153" w:tooltip="обращение гражданина, замещавшего в государственном органе края должность гражданской службы, включенную в перечень должностей, утвержденный нормативным правовым актом Пермского края, о даче согласия на замещение на условиях трудового договора должности в организации и (или) выполнение в данной организации работы (оказание данной организации услуги) в течение месяца стоимостью более ста тысяч рублей на условиях гражданско-правового договора (гражданско-правовых договоров), если отдельные функции государс...">
        <w:r>
          <w:rPr>
            <w:sz w:val="24"/>
            <w:color w:val="0000ff"/>
          </w:rPr>
          <w:t xml:space="preserve">абзаце втором подпункта "б" пункта 15</w:t>
        </w:r>
      </w:hyperlink>
      <w:r>
        <w:rPr>
          <w:sz w:val="24"/>
        </w:rPr>
        <w:t xml:space="preserve"> настоящего Положения, для руководителя государственного органа края носят рекомендательный характер. Решение, принимаемое по итогам рассмотрения вопроса, указанного в </w:t>
      </w:r>
      <w:hyperlink w:history="0" w:anchor="P153" w:tooltip="обращение гражданина, замещавшего в государственном органе края должность гражданской службы, включенную в перечень должностей, утвержденный нормативным правовым актом Пермского края, о даче согласия на замещение на условиях трудового договора должности в организации и (или) выполнение в данной организации работы (оказание данной организации услуги) в течение месяца стоимостью более ста тысяч рублей на условиях гражданско-правового договора (гражданско-правовых договоров), если отдельные функции государс...">
        <w:r>
          <w:rPr>
            <w:sz w:val="24"/>
            <w:color w:val="0000ff"/>
          </w:rPr>
          <w:t xml:space="preserve">абзаце втором подпункта "б" пункта 15</w:t>
        </w:r>
      </w:hyperlink>
      <w:r>
        <w:rPr>
          <w:sz w:val="24"/>
        </w:rPr>
        <w:t xml:space="preserve"> настоящего Положения, носит обязательный характер.</w:t>
      </w:r>
    </w:p>
    <w:p>
      <w:pPr>
        <w:pStyle w:val="0"/>
        <w:spacing w:before="240" w:lineRule="auto"/>
        <w:ind w:firstLine="540"/>
        <w:jc w:val="both"/>
      </w:pPr>
      <w:r>
        <w:rPr>
          <w:sz w:val="24"/>
        </w:rPr>
        <w:t xml:space="preserve">29. В протоколе заседания комиссии указываются:</w:t>
      </w:r>
    </w:p>
    <w:p>
      <w:pPr>
        <w:pStyle w:val="0"/>
        <w:spacing w:before="240" w:lineRule="auto"/>
        <w:ind w:firstLine="540"/>
        <w:jc w:val="both"/>
      </w:pPr>
      <w:r>
        <w:rPr>
          <w:sz w:val="24"/>
        </w:rPr>
        <w:t xml:space="preserve">а) дата заседания комиссии, фамилии, имена, отчества членов комиссии и других лиц, присутствующих на заседании;</w:t>
      </w:r>
    </w:p>
    <w:p>
      <w:pPr>
        <w:pStyle w:val="0"/>
        <w:spacing w:before="240" w:lineRule="auto"/>
        <w:ind w:firstLine="540"/>
        <w:jc w:val="both"/>
      </w:pPr>
      <w:r>
        <w:rPr>
          <w:sz w:val="24"/>
        </w:rPr>
        <w:t xml:space="preserve">б) формулировка каждого из рассматриваемых на заседании комиссии вопросов с указанием фамилии, имени, отчества, должности гражданского служащего, в отношении которого рассматривается вопрос о соблюдении требований к служебному поведению и (или) требований об урегулировании конфликта интересов;</w:t>
      </w:r>
    </w:p>
    <w:p>
      <w:pPr>
        <w:pStyle w:val="0"/>
        <w:spacing w:before="240" w:lineRule="auto"/>
        <w:ind w:firstLine="540"/>
        <w:jc w:val="both"/>
      </w:pPr>
      <w:r>
        <w:rPr>
          <w:sz w:val="24"/>
        </w:rPr>
        <w:t xml:space="preserve">в) предъявляемые к гражданскому служащему претензии, материалы, на которых они основываются;</w:t>
      </w:r>
    </w:p>
    <w:p>
      <w:pPr>
        <w:pStyle w:val="0"/>
        <w:spacing w:before="240" w:lineRule="auto"/>
        <w:ind w:firstLine="540"/>
        <w:jc w:val="both"/>
      </w:pPr>
      <w:r>
        <w:rPr>
          <w:sz w:val="24"/>
        </w:rPr>
        <w:t xml:space="preserve">г) содержание пояснений гражданского служащего и других лиц по существу предъявляемых претензий;</w:t>
      </w:r>
    </w:p>
    <w:p>
      <w:pPr>
        <w:pStyle w:val="0"/>
        <w:spacing w:before="240" w:lineRule="auto"/>
        <w:ind w:firstLine="540"/>
        <w:jc w:val="both"/>
      </w:pPr>
      <w:r>
        <w:rPr>
          <w:sz w:val="24"/>
        </w:rPr>
        <w:t xml:space="preserve">д) фамилии, имена, отчества выступивших на заседании лиц и краткое изложение их выступлений;</w:t>
      </w:r>
    </w:p>
    <w:p>
      <w:pPr>
        <w:pStyle w:val="0"/>
        <w:spacing w:before="240" w:lineRule="auto"/>
        <w:ind w:firstLine="540"/>
        <w:jc w:val="both"/>
      </w:pPr>
      <w:r>
        <w:rPr>
          <w:sz w:val="24"/>
        </w:rPr>
        <w:t xml:space="preserve">е) источник информации, содержащей основания для проведения заседания комиссии, дата поступления информации в государственный орган края;</w:t>
      </w:r>
    </w:p>
    <w:p>
      <w:pPr>
        <w:pStyle w:val="0"/>
        <w:spacing w:before="240" w:lineRule="auto"/>
        <w:ind w:firstLine="540"/>
        <w:jc w:val="both"/>
      </w:pPr>
      <w:r>
        <w:rPr>
          <w:sz w:val="24"/>
        </w:rPr>
        <w:t xml:space="preserve">ж) другие сведения;</w:t>
      </w:r>
    </w:p>
    <w:p>
      <w:pPr>
        <w:pStyle w:val="0"/>
        <w:spacing w:before="240" w:lineRule="auto"/>
        <w:ind w:firstLine="540"/>
        <w:jc w:val="both"/>
      </w:pPr>
      <w:r>
        <w:rPr>
          <w:sz w:val="24"/>
        </w:rPr>
        <w:t xml:space="preserve">з) результаты голосования;</w:t>
      </w:r>
    </w:p>
    <w:p>
      <w:pPr>
        <w:pStyle w:val="0"/>
        <w:spacing w:before="240" w:lineRule="auto"/>
        <w:ind w:firstLine="540"/>
        <w:jc w:val="both"/>
      </w:pPr>
      <w:r>
        <w:rPr>
          <w:sz w:val="24"/>
        </w:rPr>
        <w:t xml:space="preserve">и) решение и обоснование его принятия.</w:t>
      </w:r>
    </w:p>
    <w:p>
      <w:pPr>
        <w:pStyle w:val="0"/>
        <w:spacing w:before="240" w:lineRule="auto"/>
        <w:ind w:firstLine="540"/>
        <w:jc w:val="both"/>
      </w:pPr>
      <w:r>
        <w:rPr>
          <w:sz w:val="24"/>
        </w:rPr>
        <w:t xml:space="preserve">30. Член комиссии, не согласный с ее решением, вправе в письменной форме изложить свое мнение, которое подлежит обязательному приобщению к протоколу заседания комиссии и с которым должен быть ознакомлен гражданский служащий.</w:t>
      </w:r>
    </w:p>
    <w:p>
      <w:pPr>
        <w:pStyle w:val="0"/>
        <w:spacing w:before="240" w:lineRule="auto"/>
        <w:ind w:firstLine="540"/>
        <w:jc w:val="both"/>
      </w:pPr>
      <w:r>
        <w:rPr>
          <w:sz w:val="24"/>
        </w:rPr>
        <w:t xml:space="preserve">31. Копии протокола заседания комиссии в 7-дневный срок со дня заседания направляются руководителю государственного органа края, полностью или в виде выписок из него - гражданскому служащему, а также по решению комиссии - иным заинтересованным лицам.</w:t>
      </w:r>
    </w:p>
    <w:p>
      <w:pPr>
        <w:pStyle w:val="0"/>
        <w:jc w:val="both"/>
      </w:pPr>
      <w:r>
        <w:rPr>
          <w:sz w:val="24"/>
        </w:rPr>
        <w:t xml:space="preserve">(в ред. Указов Губернатора Пермского края от 15.08.2014 </w:t>
      </w:r>
      <w:hyperlink w:history="0" r:id="rId139" w:tooltip="Указ Губернатора Пермского края от 15.08.2014 N 150 &quot;О внесении изменений в отдельные указы губернатора Пермского края&quot; {КонсультантПлюс}">
        <w:r>
          <w:rPr>
            <w:sz w:val="24"/>
            <w:color w:val="0000ff"/>
          </w:rPr>
          <w:t xml:space="preserve">N 150</w:t>
        </w:r>
      </w:hyperlink>
      <w:r>
        <w:rPr>
          <w:sz w:val="24"/>
        </w:rPr>
        <w:t xml:space="preserve">, от 05.02.2016 </w:t>
      </w:r>
      <w:hyperlink w:history="0" r:id="rId140" w:tooltip="Указ Губернатора Пермского края от 05.02.2016 N 12 (ред. от 28.02.2019) &quot;О внесении изменений в отдельные указы губернатора Пермского края в сфере противодействия коррупции&quot; {КонсультантПлюс}">
        <w:r>
          <w:rPr>
            <w:sz w:val="24"/>
            <w:color w:val="0000ff"/>
          </w:rPr>
          <w:t xml:space="preserve">N 12</w:t>
        </w:r>
      </w:hyperlink>
      <w:r>
        <w:rPr>
          <w:sz w:val="24"/>
        </w:rPr>
        <w:t xml:space="preserve">)</w:t>
      </w:r>
    </w:p>
    <w:p>
      <w:pPr>
        <w:pStyle w:val="0"/>
        <w:spacing w:before="240" w:lineRule="auto"/>
        <w:ind w:firstLine="540"/>
        <w:jc w:val="both"/>
      </w:pPr>
      <w:r>
        <w:rPr>
          <w:sz w:val="24"/>
        </w:rPr>
        <w:t xml:space="preserve">32. Руководитель государственного органа края обязан рассмотреть протокол заседания комиссии и вправе учесть в пределах своей компетенции содержащиеся в нем рекомендации при принятии решения о применении к гражданскому служащему мер ответственности, предусмотренных нормативными правовыми актами Российской Федерации, а также по иным вопросам организации противодействия коррупции. О рассмотрении рекомендаций комиссии и принятом решении руководитель государственного органа края в письменной форме уведомляет комиссию в месячный срок со дня поступления к нему протокола заседания комиссии. Решение руководителя государственного органа края оглашается на ближайшем заседании комиссии и принимается к сведению без обсуждения.</w:t>
      </w:r>
    </w:p>
    <w:p>
      <w:pPr>
        <w:pStyle w:val="0"/>
        <w:spacing w:before="240" w:lineRule="auto"/>
        <w:ind w:firstLine="540"/>
        <w:jc w:val="both"/>
      </w:pPr>
      <w:r>
        <w:rPr>
          <w:sz w:val="24"/>
        </w:rPr>
        <w:t xml:space="preserve">33. В случае установления комиссией признаков дисциплинарного проступка в действиях (бездействии) гражданского служащего информация об этом представляется руководителю государственного органа края для решения вопроса о применении к гражданскому служащему мер ответственности, предусмотренных нормативными правовыми актами Российской Федерации.</w:t>
      </w:r>
    </w:p>
    <w:p>
      <w:pPr>
        <w:pStyle w:val="0"/>
        <w:spacing w:before="240" w:lineRule="auto"/>
        <w:ind w:firstLine="540"/>
        <w:jc w:val="both"/>
      </w:pPr>
      <w:r>
        <w:rPr>
          <w:sz w:val="24"/>
        </w:rPr>
        <w:t xml:space="preserve">34. В случае установления комиссией факта совершения гражданским служащим действия (факта бездействия), содержащего признаки административного правонарушения или состава преступления, председатель комиссии обязан передать информацию о совершении указанного действия (бездействии) и подтверждающие такой факт документы в правоприменительные органы в 3-дневный срок, а при необходимости - немедленно.</w:t>
      </w:r>
    </w:p>
    <w:p>
      <w:pPr>
        <w:pStyle w:val="0"/>
        <w:jc w:val="both"/>
      </w:pPr>
      <w:r>
        <w:rPr>
          <w:sz w:val="24"/>
        </w:rPr>
        <w:t xml:space="preserve">(в ред. </w:t>
      </w:r>
      <w:hyperlink w:history="0" r:id="rId141" w:tooltip="Указ Губернатора Пермского края от 15.08.2014 N 150 &quot;О внесении изменений в отдельные указы губернатора Пермского края&quot; {КонсультантПлюс}">
        <w:r>
          <w:rPr>
            <w:sz w:val="24"/>
            <w:color w:val="0000ff"/>
          </w:rPr>
          <w:t xml:space="preserve">Указа</w:t>
        </w:r>
      </w:hyperlink>
      <w:r>
        <w:rPr>
          <w:sz w:val="24"/>
        </w:rPr>
        <w:t xml:space="preserve"> Губернатора Пермского края от 15.08.2014 N 150)</w:t>
      </w:r>
    </w:p>
    <w:p>
      <w:pPr>
        <w:pStyle w:val="0"/>
        <w:spacing w:before="240" w:lineRule="auto"/>
        <w:ind w:firstLine="540"/>
        <w:jc w:val="both"/>
      </w:pPr>
      <w:r>
        <w:rPr>
          <w:sz w:val="24"/>
        </w:rPr>
        <w:t xml:space="preserve">35. Копия протокола заседания комиссии или выписка из него приобщается к личному делу гражданского служащего, в отношении которого рассмотрен вопрос о соблюдении требований к служебному поведению и (или) требований об урегулировании конфликта интересов.</w:t>
      </w:r>
    </w:p>
    <w:p>
      <w:pPr>
        <w:pStyle w:val="1"/>
        <w:spacing w:before="200" w:lineRule="auto"/>
        <w:jc w:val="both"/>
      </w:pPr>
      <w:r>
        <w:rPr>
          <w:sz w:val="20"/>
        </w:rPr>
        <w:t xml:space="preserve">      1</w:t>
      </w:r>
    </w:p>
    <w:p>
      <w:pPr>
        <w:pStyle w:val="1"/>
        <w:jc w:val="both"/>
      </w:pPr>
      <w:r>
        <w:rPr>
          <w:sz w:val="20"/>
        </w:rPr>
        <w:t xml:space="preserve">    35 .  Выписка  из  решения  комиссии,  заверенная  подписью   секретаря</w:t>
      </w:r>
    </w:p>
    <w:p>
      <w:pPr>
        <w:pStyle w:val="1"/>
        <w:jc w:val="both"/>
      </w:pPr>
      <w:r>
        <w:rPr>
          <w:sz w:val="20"/>
        </w:rPr>
        <w:t xml:space="preserve">комиссии  и  печатью  государственного  органа  края, вручается гражданину,</w:t>
      </w:r>
    </w:p>
    <w:p>
      <w:pPr>
        <w:pStyle w:val="1"/>
        <w:jc w:val="both"/>
      </w:pPr>
      <w:r>
        <w:rPr>
          <w:sz w:val="20"/>
        </w:rPr>
        <w:t xml:space="preserve">замещавшему  должность  гражданской службы в государственном органе края, в</w:t>
      </w:r>
    </w:p>
    <w:p>
      <w:pPr>
        <w:pStyle w:val="1"/>
        <w:jc w:val="both"/>
      </w:pPr>
      <w:r>
        <w:rPr>
          <w:sz w:val="20"/>
        </w:rPr>
        <w:t xml:space="preserve">отношении   которого  рассматривался  вопрос,  указанный  в  </w:t>
      </w:r>
      <w:hyperlink w:history="0" w:anchor="P153" w:tooltip="обращение гражданина, замещавшего в государственном органе края должность гражданской службы, включенную в перечень должностей, утвержденный нормативным правовым актом Пермского края, о даче согласия на замещение на условиях трудового договора должности в организации и (или) выполнение в данной организации работы (оказание данной организации услуги) в течение месяца стоимостью более ста тысяч рублей на условиях гражданско-правового договора (гражданско-правовых договоров), если отдельные функции государс...">
        <w:r>
          <w:rPr>
            <w:sz w:val="20"/>
            <w:color w:val="0000ff"/>
          </w:rPr>
          <w:t xml:space="preserve">абзаце  втором</w:t>
        </w:r>
      </w:hyperlink>
    </w:p>
    <w:p>
      <w:pPr>
        <w:pStyle w:val="1"/>
        <w:jc w:val="both"/>
      </w:pPr>
      <w:hyperlink w:history="0" w:anchor="P151" w:tooltip="б) поступившее в структурное подразделение Администрации губернатора Пермского края, осуществляющее полномочия органа Пермского края по профилактике коррупционных и иных правонарушений, структурное подразделение государственного органа края, осуществляющее в органе функции по профилактике коррупционных и иных правонарушений, либо должностному лицу государственного органа края, ответственному за работу по профилактике коррупционных и иных правонарушений:">
        <w:r>
          <w:rPr>
            <w:sz w:val="20"/>
            <w:color w:val="0000ff"/>
          </w:rPr>
          <w:t xml:space="preserve">подпункта  "б" пункта 15</w:t>
        </w:r>
      </w:hyperlink>
      <w:r>
        <w:rPr>
          <w:sz w:val="20"/>
        </w:rPr>
        <w:t xml:space="preserve"> настоящего Положения, под роспись или направляется</w:t>
      </w:r>
    </w:p>
    <w:p>
      <w:pPr>
        <w:pStyle w:val="1"/>
        <w:jc w:val="both"/>
      </w:pPr>
      <w:r>
        <w:rPr>
          <w:sz w:val="20"/>
        </w:rPr>
        <w:t xml:space="preserve">заказным  письмом  с  уведомлением  по  указанному им в обращении адресу не</w:t>
      </w:r>
    </w:p>
    <w:p>
      <w:pPr>
        <w:pStyle w:val="1"/>
        <w:jc w:val="both"/>
      </w:pPr>
      <w:r>
        <w:rPr>
          <w:sz w:val="20"/>
        </w:rPr>
        <w:t xml:space="preserve">позднее одного рабочего дня, следующего за днем проведения соответствующего</w:t>
      </w:r>
    </w:p>
    <w:p>
      <w:pPr>
        <w:pStyle w:val="1"/>
        <w:jc w:val="both"/>
      </w:pPr>
      <w:r>
        <w:rPr>
          <w:sz w:val="20"/>
        </w:rPr>
        <w:t xml:space="preserve">заседания комиссии.</w:t>
      </w:r>
    </w:p>
    <w:p>
      <w:pPr>
        <w:pStyle w:val="1"/>
        <w:jc w:val="both"/>
      </w:pPr>
      <w:r>
        <w:rPr>
          <w:sz w:val="20"/>
        </w:rPr>
        <w:t xml:space="preserve">      1</w:t>
      </w:r>
    </w:p>
    <w:p>
      <w:pPr>
        <w:pStyle w:val="1"/>
        <w:jc w:val="both"/>
      </w:pPr>
      <w:r>
        <w:rPr>
          <w:sz w:val="20"/>
        </w:rPr>
        <w:t xml:space="preserve">(п. 35  введен </w:t>
      </w:r>
      <w:hyperlink w:history="0" r:id="rId142" w:tooltip="Указ Губернатора Пермского края от 15.08.2014 N 150 &quot;О внесении изменений в отдельные указы губернатора Пермского края&quot; {КонсультантПлюс}">
        <w:r>
          <w:rPr>
            <w:sz w:val="20"/>
            <w:color w:val="0000ff"/>
          </w:rPr>
          <w:t xml:space="preserve">Указом</w:t>
        </w:r>
      </w:hyperlink>
      <w:r>
        <w:rPr>
          <w:sz w:val="20"/>
        </w:rPr>
        <w:t xml:space="preserve"> Губернатора Пермского края от 15.08.2014 N 150)</w:t>
      </w:r>
    </w:p>
    <w:p>
      <w:pPr>
        <w:pStyle w:val="0"/>
        <w:ind w:firstLine="540"/>
        <w:jc w:val="both"/>
      </w:pPr>
      <w:r>
        <w:rPr>
          <w:sz w:val="24"/>
        </w:rPr>
        <w:t xml:space="preserve">36. Организационно-техническое и документационное обеспечение деятельности комиссии, а также информирование членов комиссии о вопросах, включенных в повестку дня, о дате, времени и месте проведения заседания, ознакомление членов комиссии с материалами, представляемыми для обсуждения на заседании комиссии, осуществляются структурным подразделением государственного органа края, осуществляющим в органе функции по профилактике коррупционных и иных правонарушений, либо должностными лицами государственного органа края, ответственными за работу по профилактике коррупционных и иных правонарушений.</w:t>
      </w:r>
    </w:p>
    <w:p>
      <w:pPr>
        <w:pStyle w:val="0"/>
        <w:jc w:val="both"/>
      </w:pPr>
      <w:r>
        <w:rPr>
          <w:sz w:val="24"/>
        </w:rPr>
        <w:t xml:space="preserve">(в ред. </w:t>
      </w:r>
      <w:hyperlink w:history="0" r:id="rId143" w:tooltip="Указ Губернатора Пермского края от 28.10.2020 N 149 &quot;О внесении изменений в отдельные указы губернатора Пермского края по вопросам профилактики коррупции&quot; {КонсультантПлюс}">
        <w:r>
          <w:rPr>
            <w:sz w:val="24"/>
            <w:color w:val="0000ff"/>
          </w:rPr>
          <w:t xml:space="preserve">Указа</w:t>
        </w:r>
      </w:hyperlink>
      <w:r>
        <w:rPr>
          <w:sz w:val="24"/>
        </w:rPr>
        <w:t xml:space="preserve"> Губернатора Пермского края от 28.10.2020 N 149)</w:t>
      </w:r>
    </w:p>
    <w:p>
      <w:pPr>
        <w:pStyle w:val="0"/>
        <w:spacing w:before="240" w:lineRule="auto"/>
        <w:ind w:firstLine="540"/>
        <w:jc w:val="both"/>
      </w:pPr>
      <w:r>
        <w:rPr>
          <w:sz w:val="24"/>
        </w:rPr>
        <w:t xml:space="preserve">Организационно-техническое и документационное обеспечение деятельности комиссии, указанной в </w:t>
      </w:r>
      <w:hyperlink w:history="0" w:anchor="P94" w:tooltip="а) в отношении гражданских служащих, замещающих должности государственной гражданской службы Пермского края (далее - должности гражданской службы) заместителей председателя Правительства Пермского края, руководителей исполнительных органов государственной власти Пермского края и их заместителей, заместителей руководителя Администрации губернатора Пермского края, директора департамента государственной службы Администрации губернатора Пермского края, - комиссией, образованной в Администрации губернатора Пе...">
        <w:r>
          <w:rPr>
            <w:sz w:val="24"/>
            <w:color w:val="0000ff"/>
          </w:rPr>
          <w:t xml:space="preserve">подпункте "а" пункта 4</w:t>
        </w:r>
      </w:hyperlink>
      <w:r>
        <w:rPr>
          <w:sz w:val="24"/>
        </w:rPr>
        <w:t xml:space="preserve"> настоящего Положения, а также информирование членов комиссии о вопросах, включенных в повестку дня, о дате, времени и месте проведения заседания, ознакомление членов комиссии с материалами, представляемыми для обсуждения на заседании комиссии, осуществляются структурным подразделением Администрации губернатора Пермского края, осуществляющим полномочия органа Пермского края по профилактике коррупционных и иных правонарушений.</w:t>
      </w:r>
    </w:p>
    <w:p>
      <w:pPr>
        <w:pStyle w:val="0"/>
        <w:jc w:val="both"/>
      </w:pPr>
      <w:r>
        <w:rPr>
          <w:sz w:val="24"/>
        </w:rPr>
        <w:t xml:space="preserve">(абзац введен </w:t>
      </w:r>
      <w:hyperlink w:history="0" r:id="rId144" w:tooltip="Указ Губернатора Пермского края от 21.10.2021 N 141 &quot;О внесении изменений в отдельные указы губернатора Пермского края по вопросам профилактики коррупции&quot; {КонсультантПлюс}">
        <w:r>
          <w:rPr>
            <w:sz w:val="24"/>
            <w:color w:val="0000ff"/>
          </w:rPr>
          <w:t xml:space="preserve">Указом</w:t>
        </w:r>
      </w:hyperlink>
      <w:r>
        <w:rPr>
          <w:sz w:val="24"/>
        </w:rPr>
        <w:t xml:space="preserve"> Губернатора Пермского края от 21.10.2021 N 141)</w:t>
      </w:r>
    </w:p>
    <w:p>
      <w:pPr>
        <w:pStyle w:val="0"/>
        <w:jc w:val="both"/>
      </w:pPr>
      <w:r>
        <w:rPr>
          <w:sz w:val="24"/>
        </w:rPr>
      </w:r>
    </w:p>
    <w:p>
      <w:pPr>
        <w:pStyle w:val="0"/>
        <w:jc w:val="both"/>
      </w:pPr>
      <w:r>
        <w:rPr>
          <w:sz w:val="24"/>
        </w:rPr>
      </w:r>
    </w:p>
    <w:p>
      <w:pPr>
        <w:pStyle w:val="0"/>
        <w:jc w:val="both"/>
        <w:pBdr>
          <w:bottom w:val="single" w:sz="6" w:space="0" w:color="auto"/>
        </w:pBdr>
        <w:spacing w:before="100" w:after="100"/>
        <w:rPr>
          <w:sz w:val="2"/>
          <w:szCs w:val="2"/>
        </w:rPr>
      </w:pPr>
    </w:p>
    <w:sectPr>
      <w:pgSz w:w="11906" w:h="16838"/>
      <w:pgMar w:top="1440" w:right="566" w:bottom="1440" w:left="1133" w:header="0" w:footer="0" w:gutter="0"/>
      <w:titlePg/>
    </w:sectPr>
  </w:body>
</w:document>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hyperlink" Target="http://172.30.45.3/cons/cgi/online.cgi?req=doc&amp;base=RLAW368&amp;n=49232&amp;date=03.06.2026&amp;dst=100052&amp;field=134" TargetMode = "External"/><Relationship Id="rId4" Type="http://schemas.openxmlformats.org/officeDocument/2006/relationships/hyperlink" Target="http://172.30.45.3/cons/cgi/online.cgi?req=doc&amp;base=RLAW368&amp;n=54947&amp;date=03.06.2026&amp;dst=100030&amp;field=134" TargetMode = "External"/><Relationship Id="rId5" Type="http://schemas.openxmlformats.org/officeDocument/2006/relationships/hyperlink" Target="http://172.30.45.3/cons/cgi/online.cgi?req=doc&amp;base=RLAW368&amp;n=72197&amp;date=03.06.2026&amp;dst=100005&amp;field=134" TargetMode = "External"/><Relationship Id="rId6" Type="http://schemas.openxmlformats.org/officeDocument/2006/relationships/hyperlink" Target="http://172.30.45.3/cons/cgi/online.cgi?req=doc&amp;base=RLAW368&amp;n=76402&amp;date=03.06.2026&amp;dst=100010&amp;field=134" TargetMode = "External"/><Relationship Id="rId7" Type="http://schemas.openxmlformats.org/officeDocument/2006/relationships/hyperlink" Target="http://172.30.45.3/cons/cgi/online.cgi?req=doc&amp;base=RLAW368&amp;n=125029&amp;date=03.06.2026&amp;dst=100015&amp;field=134" TargetMode = "External"/><Relationship Id="rId8" Type="http://schemas.openxmlformats.org/officeDocument/2006/relationships/hyperlink" Target="http://172.30.45.3/cons/cgi/online.cgi?req=doc&amp;base=RLAW368&amp;n=125031&amp;date=03.06.2026&amp;dst=100005&amp;field=134" TargetMode = "External"/><Relationship Id="rId9" Type="http://schemas.openxmlformats.org/officeDocument/2006/relationships/hyperlink" Target="http://172.30.45.3/cons/cgi/online.cgi?req=doc&amp;base=RLAW368&amp;n=97982&amp;date=03.06.2026&amp;dst=100057&amp;field=134" TargetMode = "External"/><Relationship Id="rId10" Type="http://schemas.openxmlformats.org/officeDocument/2006/relationships/hyperlink" Target="http://172.30.45.3/cons/cgi/online.cgi?req=doc&amp;base=RLAW368&amp;n=221436&amp;date=03.06.2026&amp;dst=100160&amp;field=134" TargetMode = "External"/><Relationship Id="rId11" Type="http://schemas.openxmlformats.org/officeDocument/2006/relationships/hyperlink" Target="http://172.30.45.3/cons/cgi/online.cgi?req=doc&amp;base=RLAW368&amp;n=145276&amp;date=03.06.2026&amp;dst=100010&amp;field=134" TargetMode = "External"/><Relationship Id="rId12" Type="http://schemas.openxmlformats.org/officeDocument/2006/relationships/hyperlink" Target="http://172.30.45.3/cons/cgi/online.cgi?req=doc&amp;base=RLAW368&amp;n=158359&amp;date=03.06.2026&amp;dst=100042&amp;field=134" TargetMode = "External"/><Relationship Id="rId13" Type="http://schemas.openxmlformats.org/officeDocument/2006/relationships/hyperlink" Target="http://172.30.45.3/cons/cgi/online.cgi?req=doc&amp;base=RLAW368&amp;n=204721&amp;date=03.06.2026&amp;dst=100072&amp;field=134" TargetMode = "External"/><Relationship Id="rId14" Type="http://schemas.openxmlformats.org/officeDocument/2006/relationships/hyperlink" Target="http://172.30.45.3/cons/cgi/online.cgi?req=doc&amp;base=RLAW368&amp;n=178061&amp;date=03.06.2026&amp;dst=100039&amp;field=134" TargetMode = "External"/><Relationship Id="rId15" Type="http://schemas.openxmlformats.org/officeDocument/2006/relationships/hyperlink" Target="http://172.30.45.3/cons/cgi/online.cgi?req=doc&amp;base=RLAW368&amp;n=192668&amp;date=03.06.2026&amp;dst=100010&amp;field=134" TargetMode = "External"/><Relationship Id="rId16" Type="http://schemas.openxmlformats.org/officeDocument/2006/relationships/hyperlink" Target="http://172.30.45.3/cons/cgi/online.cgi?req=doc&amp;base=RLAW368&amp;n=206999&amp;date=03.06.2026&amp;dst=100028&amp;field=134" TargetMode = "External"/><Relationship Id="rId17" Type="http://schemas.openxmlformats.org/officeDocument/2006/relationships/hyperlink" Target="http://172.30.45.3/cons/cgi/online.cgi?req=doc&amp;base=RLAW368&amp;n=221374&amp;date=03.06.2026&amp;dst=100038&amp;field=134" TargetMode = "External"/><Relationship Id="rId18" Type="http://schemas.openxmlformats.org/officeDocument/2006/relationships/hyperlink" Target="http://172.30.45.3/cons/cgi/online.cgi?req=doc&amp;base=LAW&amp;n=523306&amp;date=03.06.2026&amp;dst=100097&amp;field=134" TargetMode = "External"/><Relationship Id="rId19" Type="http://schemas.openxmlformats.org/officeDocument/2006/relationships/hyperlink" Target="http://172.30.45.3/cons/cgi/online.cgi?req=doc&amp;base=LAW&amp;n=509567&amp;date=03.06.2026&amp;dst=100046&amp;field=134" TargetMode = "External"/><Relationship Id="rId20" Type="http://schemas.openxmlformats.org/officeDocument/2006/relationships/hyperlink" Target="http://172.30.45.3/cons/cgi/online.cgi?req=doc&amp;base=LAW&amp;n=523907&amp;date=03.06.2026" TargetMode = "External"/><Relationship Id="rId21" Type="http://schemas.openxmlformats.org/officeDocument/2006/relationships/hyperlink" Target="http://172.30.45.3/cons/cgi/online.cgi?req=doc&amp;base=RLAW368&amp;n=43924&amp;date=03.06.2026&amp;dst=100011&amp;field=134" TargetMode = "External"/><Relationship Id="rId22" Type="http://schemas.openxmlformats.org/officeDocument/2006/relationships/hyperlink" Target="http://172.30.45.3/cons/cgi/online.cgi?req=doc&amp;base=RLAW368&amp;n=43924&amp;date=03.06.2026&amp;dst=100018&amp;field=134" TargetMode = "External"/><Relationship Id="rId23" Type="http://schemas.openxmlformats.org/officeDocument/2006/relationships/hyperlink" Target="http://172.30.45.3/cons/cgi/online.cgi?req=doc&amp;base=RLAW368&amp;n=43924&amp;date=03.06.2026&amp;dst=100021&amp;field=134" TargetMode = "External"/><Relationship Id="rId24" Type="http://schemas.openxmlformats.org/officeDocument/2006/relationships/hyperlink" Target="http://172.30.45.3/cons/cgi/online.cgi?req=doc&amp;base=RLAW368&amp;n=43925&amp;date=03.06.2026&amp;dst=100010&amp;field=134" TargetMode = "External"/><Relationship Id="rId25" Type="http://schemas.openxmlformats.org/officeDocument/2006/relationships/hyperlink" Target="http://172.30.45.3/cons/cgi/online.cgi?req=doc&amp;base=RLAW368&amp;n=43925&amp;date=03.06.2026&amp;dst=100025&amp;field=134" TargetMode = "External"/><Relationship Id="rId26" Type="http://schemas.openxmlformats.org/officeDocument/2006/relationships/hyperlink" Target="http://172.30.45.3/cons/cgi/online.cgi?req=doc&amp;base=RLAW368&amp;n=43925&amp;date=03.06.2026&amp;dst=100028&amp;field=134" TargetMode = "External"/><Relationship Id="rId27" Type="http://schemas.openxmlformats.org/officeDocument/2006/relationships/hyperlink" Target="http://172.30.45.3/cons/cgi/online.cgi?req=doc&amp;base=RLAW368&amp;n=43925&amp;date=03.06.2026&amp;dst=100041&amp;field=134" TargetMode = "External"/><Relationship Id="rId28" Type="http://schemas.openxmlformats.org/officeDocument/2006/relationships/hyperlink" Target="http://172.30.45.3/cons/cgi/online.cgi?req=doc&amp;base=RLAW368&amp;n=43925&amp;date=03.06.2026&amp;dst=100065&amp;field=134" TargetMode = "External"/><Relationship Id="rId29" Type="http://schemas.openxmlformats.org/officeDocument/2006/relationships/hyperlink" Target="http://172.30.45.3/cons/cgi/online.cgi?req=doc&amp;base=RLAW368&amp;n=41248&amp;date=03.06.2026" TargetMode = "External"/><Relationship Id="rId30" Type="http://schemas.openxmlformats.org/officeDocument/2006/relationships/hyperlink" Target="http://172.30.45.3/cons/cgi/online.cgi?req=doc&amp;base=RLAW368&amp;n=41248&amp;date=03.06.2026&amp;dst=100025&amp;field=134" TargetMode = "External"/><Relationship Id="rId31" Type="http://schemas.openxmlformats.org/officeDocument/2006/relationships/hyperlink" Target="http://172.30.45.3/cons/cgi/online.cgi?req=doc&amp;base=LAW&amp;n=470822&amp;date=03.06.2026&amp;dst=100011&amp;field=134" TargetMode = "External"/><Relationship Id="rId32" Type="http://schemas.openxmlformats.org/officeDocument/2006/relationships/hyperlink" Target="http://172.30.45.3/cons/cgi/online.cgi?req=doc&amp;base=LAW&amp;n=523907&amp;date=03.06.2026" TargetMode = "External"/><Relationship Id="rId33" Type="http://schemas.openxmlformats.org/officeDocument/2006/relationships/hyperlink" Target="http://172.30.45.3/cons/cgi/online.cgi?req=doc&amp;base=RLAW368&amp;n=220925&amp;date=03.06.2026&amp;dst=100009&amp;field=134" TargetMode = "External"/><Relationship Id="rId34" Type="http://schemas.openxmlformats.org/officeDocument/2006/relationships/hyperlink" Target="http://172.30.45.3/cons/cgi/online.cgi?req=doc&amp;base=RLAW368&amp;n=41248&amp;date=03.06.2026" TargetMode = "External"/><Relationship Id="rId35" Type="http://schemas.openxmlformats.org/officeDocument/2006/relationships/hyperlink" Target="http://172.30.45.3/cons/cgi/online.cgi?req=doc&amp;base=RLAW368&amp;n=41248&amp;date=03.06.2026&amp;dst=100009&amp;field=134" TargetMode = "External"/><Relationship Id="rId36" Type="http://schemas.openxmlformats.org/officeDocument/2006/relationships/hyperlink" Target="http://172.30.45.3/cons/cgi/online.cgi?req=doc&amp;base=RLAW368&amp;n=41248&amp;date=03.06.2026&amp;dst=100010&amp;field=134" TargetMode = "External"/><Relationship Id="rId37" Type="http://schemas.openxmlformats.org/officeDocument/2006/relationships/hyperlink" Target="http://172.30.45.3/cons/cgi/online.cgi?req=doc&amp;base=RLAW368&amp;n=41248&amp;date=03.06.2026&amp;dst=100011&amp;field=134" TargetMode = "External"/><Relationship Id="rId38" Type="http://schemas.openxmlformats.org/officeDocument/2006/relationships/hyperlink" Target="http://172.30.45.3/cons/cgi/online.cgi?req=doc&amp;base=RLAW368&amp;n=158359&amp;date=03.06.2026&amp;dst=100043&amp;field=134" TargetMode = "External"/><Relationship Id="rId39" Type="http://schemas.openxmlformats.org/officeDocument/2006/relationships/hyperlink" Target="http://172.30.45.3/cons/cgi/online.cgi?req=doc&amp;base=RLAW368&amp;n=174511&amp;date=03.06.2026&amp;dst=100076&amp;field=134" TargetMode = "External"/><Relationship Id="rId40" Type="http://schemas.openxmlformats.org/officeDocument/2006/relationships/hyperlink" Target="http://172.30.45.3/cons/cgi/online.cgi?req=doc&amp;base=RLAW368&amp;n=145276&amp;date=03.06.2026&amp;dst=100011&amp;field=134" TargetMode = "External"/><Relationship Id="rId41" Type="http://schemas.openxmlformats.org/officeDocument/2006/relationships/hyperlink" Target="http://172.30.45.3/cons/cgi/online.cgi?req=doc&amp;base=RLAW368&amp;n=76402&amp;date=03.06.2026&amp;dst=100011&amp;field=134" TargetMode = "External"/><Relationship Id="rId42" Type="http://schemas.openxmlformats.org/officeDocument/2006/relationships/hyperlink" Target="http://172.30.45.3/cons/cgi/online.cgi?req=doc&amp;base=RLAW368&amp;n=125031&amp;date=03.06.2026&amp;dst=100006&amp;field=134" TargetMode = "External"/><Relationship Id="rId43" Type="http://schemas.openxmlformats.org/officeDocument/2006/relationships/hyperlink" Target="http://172.30.45.3/cons/cgi/online.cgi?req=doc&amp;base=RLAW368&amp;n=49232&amp;date=03.06.2026&amp;dst=100052&amp;field=134" TargetMode = "External"/><Relationship Id="rId44" Type="http://schemas.openxmlformats.org/officeDocument/2006/relationships/hyperlink" Target="http://172.30.45.3/cons/cgi/online.cgi?req=doc&amp;base=RLAW368&amp;n=54947&amp;date=03.06.2026&amp;dst=100030&amp;field=134" TargetMode = "External"/><Relationship Id="rId45" Type="http://schemas.openxmlformats.org/officeDocument/2006/relationships/hyperlink" Target="http://172.30.45.3/cons/cgi/online.cgi?req=doc&amp;base=RLAW368&amp;n=72197&amp;date=03.06.2026&amp;dst=100007&amp;field=134" TargetMode = "External"/><Relationship Id="rId46" Type="http://schemas.openxmlformats.org/officeDocument/2006/relationships/hyperlink" Target="http://172.30.45.3/cons/cgi/online.cgi?req=doc&amp;base=RLAW368&amp;n=76402&amp;date=03.06.2026&amp;dst=100013&amp;field=134" TargetMode = "External"/><Relationship Id="rId47" Type="http://schemas.openxmlformats.org/officeDocument/2006/relationships/hyperlink" Target="http://172.30.45.3/cons/cgi/online.cgi?req=doc&amp;base=RLAW368&amp;n=125029&amp;date=03.06.2026&amp;dst=100015&amp;field=134" TargetMode = "External"/><Relationship Id="rId48" Type="http://schemas.openxmlformats.org/officeDocument/2006/relationships/hyperlink" Target="http://172.30.45.3/cons/cgi/online.cgi?req=doc&amp;base=RLAW368&amp;n=125031&amp;date=03.06.2026&amp;dst=100007&amp;field=134" TargetMode = "External"/><Relationship Id="rId49" Type="http://schemas.openxmlformats.org/officeDocument/2006/relationships/hyperlink" Target="http://172.30.45.3/cons/cgi/online.cgi?req=doc&amp;base=RLAW368&amp;n=97982&amp;date=03.06.2026&amp;dst=100057&amp;field=134" TargetMode = "External"/><Relationship Id="rId50" Type="http://schemas.openxmlformats.org/officeDocument/2006/relationships/hyperlink" Target="http://172.30.45.3/cons/cgi/online.cgi?req=doc&amp;base=RLAW368&amp;n=221436&amp;date=03.06.2026&amp;dst=100160&amp;field=134" TargetMode = "External"/><Relationship Id="rId51" Type="http://schemas.openxmlformats.org/officeDocument/2006/relationships/hyperlink" Target="http://172.30.45.3/cons/cgi/online.cgi?req=doc&amp;base=RLAW368&amp;n=145276&amp;date=03.06.2026&amp;dst=100012&amp;field=134" TargetMode = "External"/><Relationship Id="rId52" Type="http://schemas.openxmlformats.org/officeDocument/2006/relationships/hyperlink" Target="http://172.30.45.3/cons/cgi/online.cgi?req=doc&amp;base=RLAW368&amp;n=158359&amp;date=03.06.2026&amp;dst=100044&amp;field=134" TargetMode = "External"/><Relationship Id="rId53" Type="http://schemas.openxmlformats.org/officeDocument/2006/relationships/hyperlink" Target="http://172.30.45.3/cons/cgi/online.cgi?req=doc&amp;base=RLAW368&amp;n=204721&amp;date=03.06.2026&amp;dst=100072&amp;field=134" TargetMode = "External"/><Relationship Id="rId54" Type="http://schemas.openxmlformats.org/officeDocument/2006/relationships/hyperlink" Target="http://172.30.45.3/cons/cgi/online.cgi?req=doc&amp;base=RLAW368&amp;n=178061&amp;date=03.06.2026&amp;dst=100039&amp;field=134" TargetMode = "External"/><Relationship Id="rId55" Type="http://schemas.openxmlformats.org/officeDocument/2006/relationships/hyperlink" Target="http://172.30.45.3/cons/cgi/online.cgi?req=doc&amp;base=RLAW368&amp;n=192668&amp;date=03.06.2026&amp;dst=100010&amp;field=134" TargetMode = "External"/><Relationship Id="rId56" Type="http://schemas.openxmlformats.org/officeDocument/2006/relationships/hyperlink" Target="http://172.30.45.3/cons/cgi/online.cgi?req=doc&amp;base=RLAW368&amp;n=206999&amp;date=03.06.2026&amp;dst=100028&amp;field=134" TargetMode = "External"/><Relationship Id="rId57" Type="http://schemas.openxmlformats.org/officeDocument/2006/relationships/hyperlink" Target="http://172.30.45.3/cons/cgi/online.cgi?req=doc&amp;base=RLAW368&amp;n=221374&amp;date=03.06.2026&amp;dst=100038&amp;field=134" TargetMode = "External"/><Relationship Id="rId58" Type="http://schemas.openxmlformats.org/officeDocument/2006/relationships/hyperlink" Target="http://172.30.45.3/cons/cgi/online.cgi?req=doc&amp;base=LAW&amp;n=523293&amp;date=03.06.2026&amp;dst=100201&amp;field=134" TargetMode = "External"/><Relationship Id="rId59" Type="http://schemas.openxmlformats.org/officeDocument/2006/relationships/hyperlink" Target="http://172.30.45.3/cons/cgi/online.cgi?req=doc&amp;base=LAW&amp;n=2875&amp;date=03.06.2026" TargetMode = "External"/><Relationship Id="rId60" Type="http://schemas.openxmlformats.org/officeDocument/2006/relationships/hyperlink" Target="http://172.30.45.3/cons/cgi/online.cgi?req=doc&amp;base=LAW&amp;n=523306&amp;date=03.06.2026" TargetMode = "External"/><Relationship Id="rId61" Type="http://schemas.openxmlformats.org/officeDocument/2006/relationships/hyperlink" Target="http://172.30.45.3/cons/cgi/online.cgi?req=doc&amp;base=RLAW368&amp;n=192668&amp;date=03.06.2026&amp;dst=100011&amp;field=134" TargetMode = "External"/><Relationship Id="rId62" Type="http://schemas.openxmlformats.org/officeDocument/2006/relationships/hyperlink" Target="http://172.30.45.3/cons/cgi/online.cgi?req=doc&amp;base=RLAW368&amp;n=206999&amp;date=03.06.2026&amp;dst=100028&amp;field=134" TargetMode = "External"/><Relationship Id="rId63" Type="http://schemas.openxmlformats.org/officeDocument/2006/relationships/hyperlink" Target="http://172.30.45.3/cons/cgi/online.cgi?req=doc&amp;base=RLAW368&amp;n=158359&amp;date=03.06.2026&amp;dst=100047&amp;field=134" TargetMode = "External"/><Relationship Id="rId64" Type="http://schemas.openxmlformats.org/officeDocument/2006/relationships/hyperlink" Target="http://172.30.45.3/cons/cgi/online.cgi?req=doc&amp;base=RLAW368&amp;n=192668&amp;date=03.06.2026&amp;dst=100013&amp;field=134" TargetMode = "External"/><Relationship Id="rId65" Type="http://schemas.openxmlformats.org/officeDocument/2006/relationships/hyperlink" Target="http://172.30.45.3/cons/cgi/online.cgi?req=doc&amp;base=RLAW368&amp;n=49232&amp;date=03.06.2026&amp;dst=100053&amp;field=134" TargetMode = "External"/><Relationship Id="rId66" Type="http://schemas.openxmlformats.org/officeDocument/2006/relationships/hyperlink" Target="http://172.30.45.3/cons/cgi/online.cgi?req=doc&amp;base=RLAW368&amp;n=158359&amp;date=03.06.2026&amp;dst=100050&amp;field=134" TargetMode = "External"/><Relationship Id="rId67" Type="http://schemas.openxmlformats.org/officeDocument/2006/relationships/hyperlink" Target="http://172.30.45.3/cons/cgi/online.cgi?req=doc&amp;base=RLAW368&amp;n=221374&amp;date=03.06.2026&amp;dst=100039&amp;field=134" TargetMode = "External"/><Relationship Id="rId68" Type="http://schemas.openxmlformats.org/officeDocument/2006/relationships/hyperlink" Target="http://172.30.45.3/cons/cgi/online.cgi?req=doc&amp;base=RLAW368&amp;n=97982&amp;date=03.06.2026&amp;dst=100060&amp;field=134" TargetMode = "External"/><Relationship Id="rId69" Type="http://schemas.openxmlformats.org/officeDocument/2006/relationships/hyperlink" Target="http://172.30.45.3/cons/cgi/online.cgi?req=doc&amp;base=RLAW368&amp;n=158359&amp;date=03.06.2026&amp;dst=100052&amp;field=134" TargetMode = "External"/><Relationship Id="rId70" Type="http://schemas.openxmlformats.org/officeDocument/2006/relationships/hyperlink" Target="http://172.30.45.3/cons/cgi/online.cgi?req=doc&amp;base=RLAW368&amp;n=145276&amp;date=03.06.2026&amp;dst=100018&amp;field=134" TargetMode = "External"/><Relationship Id="rId71" Type="http://schemas.openxmlformats.org/officeDocument/2006/relationships/hyperlink" Target="http://172.30.45.3/cons/cgi/online.cgi?req=doc&amp;base=RLAW368&amp;n=178061&amp;date=03.06.2026&amp;dst=100041&amp;field=134" TargetMode = "External"/><Relationship Id="rId72" Type="http://schemas.openxmlformats.org/officeDocument/2006/relationships/hyperlink" Target="http://172.30.45.3/cons/cgi/online.cgi?req=doc&amp;base=RLAW368&amp;n=158359&amp;date=03.06.2026&amp;dst=100053&amp;field=134" TargetMode = "External"/><Relationship Id="rId73" Type="http://schemas.openxmlformats.org/officeDocument/2006/relationships/hyperlink" Target="http://172.30.45.3/cons/cgi/online.cgi?req=doc&amp;base=RLAW368&amp;n=174511&amp;date=03.06.2026&amp;dst=100076&amp;field=134" TargetMode = "External"/><Relationship Id="rId74" Type="http://schemas.openxmlformats.org/officeDocument/2006/relationships/hyperlink" Target="http://172.30.45.3/cons/cgi/online.cgi?req=doc&amp;base=RLAW368&amp;n=97982&amp;date=03.06.2026&amp;dst=100062&amp;field=134" TargetMode = "External"/><Relationship Id="rId75" Type="http://schemas.openxmlformats.org/officeDocument/2006/relationships/hyperlink" Target="http://172.30.45.3/cons/cgi/online.cgi?req=doc&amp;base=RLAW368&amp;n=49232&amp;date=03.06.2026&amp;dst=100063&amp;field=134" TargetMode = "External"/><Relationship Id="rId76" Type="http://schemas.openxmlformats.org/officeDocument/2006/relationships/hyperlink" Target="http://172.30.45.3/cons/cgi/online.cgi?req=doc&amp;base=RLAW368&amp;n=125031&amp;date=03.06.2026&amp;dst=100008&amp;field=134" TargetMode = "External"/><Relationship Id="rId77" Type="http://schemas.openxmlformats.org/officeDocument/2006/relationships/hyperlink" Target="http://172.30.45.3/cons/cgi/online.cgi?req=doc&amp;base=RLAW368&amp;n=145276&amp;date=03.06.2026&amp;dst=100020&amp;field=134" TargetMode = "External"/><Relationship Id="rId78" Type="http://schemas.openxmlformats.org/officeDocument/2006/relationships/hyperlink" Target="http://172.30.45.3/cons/cgi/online.cgi?req=doc&amp;base=RLAW368&amp;n=158359&amp;date=03.06.2026&amp;dst=100059&amp;field=134" TargetMode = "External"/><Relationship Id="rId79" Type="http://schemas.openxmlformats.org/officeDocument/2006/relationships/hyperlink" Target="http://172.30.45.3/cons/cgi/online.cgi?req=doc&amp;base=RLAW368&amp;n=221374&amp;date=03.06.2026&amp;dst=100043&amp;field=134" TargetMode = "External"/><Relationship Id="rId80" Type="http://schemas.openxmlformats.org/officeDocument/2006/relationships/hyperlink" Target="http://172.30.45.3/cons/cgi/online.cgi?req=doc&amp;base=RLAW368&amp;n=49232&amp;date=03.06.2026&amp;dst=100064&amp;field=134" TargetMode = "External"/><Relationship Id="rId81" Type="http://schemas.openxmlformats.org/officeDocument/2006/relationships/hyperlink" Target="http://172.30.45.3/cons/cgi/online.cgi?req=doc&amp;base=RLAW368&amp;n=221439&amp;date=03.06.2026&amp;dst=100149&amp;field=134" TargetMode = "External"/><Relationship Id="rId82" Type="http://schemas.openxmlformats.org/officeDocument/2006/relationships/hyperlink" Target="http://172.30.45.3/cons/cgi/online.cgi?req=doc&amp;base=RLAW368&amp;n=97982&amp;date=03.06.2026&amp;dst=100063&amp;field=134" TargetMode = "External"/><Relationship Id="rId83" Type="http://schemas.openxmlformats.org/officeDocument/2006/relationships/hyperlink" Target="http://172.30.45.3/cons/cgi/online.cgi?req=doc&amp;base=RLAW368&amp;n=220925&amp;date=03.06.2026" TargetMode = "External"/><Relationship Id="rId84" Type="http://schemas.openxmlformats.org/officeDocument/2006/relationships/hyperlink" Target="http://172.30.45.3/cons/cgi/online.cgi?req=doc&amp;base=RLAW368&amp;n=54947&amp;date=03.06.2026&amp;dst=100031&amp;field=134" TargetMode = "External"/><Relationship Id="rId85" Type="http://schemas.openxmlformats.org/officeDocument/2006/relationships/hyperlink" Target="http://172.30.45.3/cons/cgi/online.cgi?req=doc&amp;base=RLAW368&amp;n=145276&amp;date=03.06.2026&amp;dst=100021&amp;field=134" TargetMode = "External"/><Relationship Id="rId86" Type="http://schemas.openxmlformats.org/officeDocument/2006/relationships/hyperlink" Target="http://172.30.45.3/cons/cgi/online.cgi?req=doc&amp;base=RLAW368&amp;n=158359&amp;date=03.06.2026&amp;dst=100060&amp;field=134" TargetMode = "External"/><Relationship Id="rId87" Type="http://schemas.openxmlformats.org/officeDocument/2006/relationships/hyperlink" Target="http://172.30.45.3/cons/cgi/online.cgi?req=doc&amp;base=RLAW368&amp;n=76402&amp;date=03.06.2026&amp;dst=100016&amp;field=134" TargetMode = "External"/><Relationship Id="rId88" Type="http://schemas.openxmlformats.org/officeDocument/2006/relationships/hyperlink" Target="http://172.30.45.3/cons/cgi/online.cgi?req=doc&amp;base=LAW&amp;n=523290&amp;date=03.06.2026" TargetMode = "External"/><Relationship Id="rId89" Type="http://schemas.openxmlformats.org/officeDocument/2006/relationships/hyperlink" Target="http://172.30.45.3/cons/cgi/online.cgi?req=doc&amp;base=RLAW368&amp;n=125029&amp;date=03.06.2026&amp;dst=100017&amp;field=134" TargetMode = "External"/><Relationship Id="rId90" Type="http://schemas.openxmlformats.org/officeDocument/2006/relationships/hyperlink" Target="http://172.30.45.3/cons/cgi/online.cgi?req=doc&amp;base=RLAW368&amp;n=125031&amp;date=03.06.2026&amp;dst=100009&amp;field=134" TargetMode = "External"/><Relationship Id="rId91" Type="http://schemas.openxmlformats.org/officeDocument/2006/relationships/hyperlink" Target="http://172.30.45.3/cons/cgi/online.cgi?req=doc&amp;base=LAW&amp;n=523305&amp;date=03.06.2026&amp;dst=100128&amp;field=134" TargetMode = "External"/><Relationship Id="rId92" Type="http://schemas.openxmlformats.org/officeDocument/2006/relationships/hyperlink" Target="http://172.30.45.3/cons/cgi/online.cgi?req=doc&amp;base=RLAW368&amp;n=72197&amp;date=03.06.2026&amp;dst=100008&amp;field=134" TargetMode = "External"/><Relationship Id="rId93" Type="http://schemas.openxmlformats.org/officeDocument/2006/relationships/hyperlink" Target="http://172.30.45.3/cons/cgi/online.cgi?req=doc&amp;base=LAW&amp;n=523306&amp;date=03.06.2026&amp;dst=33&amp;field=134" TargetMode = "External"/><Relationship Id="rId94" Type="http://schemas.openxmlformats.org/officeDocument/2006/relationships/hyperlink" Target="http://172.30.45.3/cons/cgi/online.cgi?req=doc&amp;base=LAW&amp;n=519026&amp;date=03.06.2026&amp;dst=1713&amp;field=134" TargetMode = "External"/><Relationship Id="rId95" Type="http://schemas.openxmlformats.org/officeDocument/2006/relationships/hyperlink" Target="http://172.30.45.3/cons/cgi/online.cgi?req=doc&amp;base=RLAW368&amp;n=125029&amp;date=03.06.2026&amp;dst=100019&amp;field=134" TargetMode = "External"/><Relationship Id="rId96" Type="http://schemas.openxmlformats.org/officeDocument/2006/relationships/hyperlink" Target="http://172.30.45.3/cons/cgi/online.cgi?req=doc&amp;base=RLAW368&amp;n=192668&amp;date=03.06.2026&amp;dst=100015&amp;field=134" TargetMode = "External"/><Relationship Id="rId97" Type="http://schemas.openxmlformats.org/officeDocument/2006/relationships/hyperlink" Target="http://172.30.45.3/cons/cgi/online.cgi?req=doc&amp;base=LAW&amp;n=523306&amp;date=03.06.2026&amp;dst=28&amp;field=134" TargetMode = "External"/><Relationship Id="rId98" Type="http://schemas.openxmlformats.org/officeDocument/2006/relationships/hyperlink" Target="http://172.30.45.3/cons/cgi/online.cgi?req=doc&amp;base=RLAW368&amp;n=76402&amp;date=03.06.2026&amp;dst=100020&amp;field=134" TargetMode = "External"/><Relationship Id="rId99" Type="http://schemas.openxmlformats.org/officeDocument/2006/relationships/hyperlink" Target="http://172.30.45.3/cons/cgi/online.cgi?req=doc&amp;base=RLAW368&amp;n=125031&amp;date=03.06.2026&amp;dst=100011&amp;field=134" TargetMode = "External"/><Relationship Id="rId100" Type="http://schemas.openxmlformats.org/officeDocument/2006/relationships/hyperlink" Target="http://172.30.45.3/cons/cgi/online.cgi?req=doc&amp;base=RLAW368&amp;n=145276&amp;date=03.06.2026&amp;dst=100023&amp;field=134" TargetMode = "External"/><Relationship Id="rId101" Type="http://schemas.openxmlformats.org/officeDocument/2006/relationships/hyperlink" Target="http://172.30.45.3/cons/cgi/online.cgi?req=doc&amp;base=RLAW368&amp;n=76402&amp;date=03.06.2026&amp;dst=100022&amp;field=134" TargetMode = "External"/><Relationship Id="rId102" Type="http://schemas.openxmlformats.org/officeDocument/2006/relationships/hyperlink" Target="http://172.30.45.3/cons/cgi/online.cgi?req=doc&amp;base=LAW&amp;n=523306&amp;date=03.06.2026&amp;dst=28&amp;field=134" TargetMode = "External"/><Relationship Id="rId103" Type="http://schemas.openxmlformats.org/officeDocument/2006/relationships/hyperlink" Target="http://172.30.45.3/cons/cgi/online.cgi?req=doc&amp;base=RLAW368&amp;n=76402&amp;date=03.06.2026&amp;dst=100023&amp;field=134" TargetMode = "External"/><Relationship Id="rId104" Type="http://schemas.openxmlformats.org/officeDocument/2006/relationships/hyperlink" Target="http://172.30.45.3/cons/cgi/online.cgi?req=doc&amp;base=RLAW368&amp;n=125031&amp;date=03.06.2026&amp;dst=100012&amp;field=134" TargetMode = "External"/><Relationship Id="rId105" Type="http://schemas.openxmlformats.org/officeDocument/2006/relationships/hyperlink" Target="http://172.30.45.3/cons/cgi/online.cgi?req=doc&amp;base=RLAW368&amp;n=145276&amp;date=03.06.2026&amp;dst=100024&amp;field=134" TargetMode = "External"/><Relationship Id="rId106" Type="http://schemas.openxmlformats.org/officeDocument/2006/relationships/hyperlink" Target="http://172.30.45.3/cons/cgi/online.cgi?req=doc&amp;base=RLAW368&amp;n=192668&amp;date=03.06.2026&amp;dst=100017&amp;field=134" TargetMode = "External"/><Relationship Id="rId107" Type="http://schemas.openxmlformats.org/officeDocument/2006/relationships/hyperlink" Target="http://172.30.45.3/cons/cgi/online.cgi?req=doc&amp;base=RLAW368&amp;n=221374&amp;date=03.06.2026&amp;dst=100044&amp;field=134" TargetMode = "External"/><Relationship Id="rId108" Type="http://schemas.openxmlformats.org/officeDocument/2006/relationships/hyperlink" Target="http://172.30.45.3/cons/cgi/online.cgi?req=doc&amp;base=RLAW368&amp;n=192668&amp;date=03.06.2026&amp;dst=100021&amp;field=134" TargetMode = "External"/><Relationship Id="rId109" Type="http://schemas.openxmlformats.org/officeDocument/2006/relationships/hyperlink" Target="http://172.30.45.3/cons/cgi/online.cgi?req=doc&amp;base=RLAW368&amp;n=192668&amp;date=03.06.2026&amp;dst=100022&amp;field=134" TargetMode = "External"/><Relationship Id="rId110" Type="http://schemas.openxmlformats.org/officeDocument/2006/relationships/hyperlink" Target="http://172.30.45.3/cons/cgi/online.cgi?req=doc&amp;base=RLAW368&amp;n=158359&amp;date=03.06.2026&amp;dst=100061&amp;field=134" TargetMode = "External"/><Relationship Id="rId111" Type="http://schemas.openxmlformats.org/officeDocument/2006/relationships/hyperlink" Target="http://172.30.45.3/cons/cgi/online.cgi?req=doc&amp;base=RLAW368&amp;n=192668&amp;date=03.06.2026&amp;dst=100024&amp;field=134" TargetMode = "External"/><Relationship Id="rId112" Type="http://schemas.openxmlformats.org/officeDocument/2006/relationships/hyperlink" Target="http://172.30.45.3/cons/cgi/online.cgi?req=doc&amp;base=RLAW368&amp;n=125031&amp;date=03.06.2026&amp;dst=100018&amp;field=134" TargetMode = "External"/><Relationship Id="rId113" Type="http://schemas.openxmlformats.org/officeDocument/2006/relationships/hyperlink" Target="http://172.30.45.3/cons/cgi/online.cgi?req=doc&amp;base=RLAW368&amp;n=145276&amp;date=03.06.2026&amp;dst=100027&amp;field=134" TargetMode = "External"/><Relationship Id="rId114" Type="http://schemas.openxmlformats.org/officeDocument/2006/relationships/hyperlink" Target="http://172.30.45.3/cons/cgi/online.cgi?req=doc&amp;base=RLAW368&amp;n=76402&amp;date=03.06.2026&amp;dst=100026&amp;field=134" TargetMode = "External"/><Relationship Id="rId115" Type="http://schemas.openxmlformats.org/officeDocument/2006/relationships/hyperlink" Target="http://172.30.45.3/cons/cgi/online.cgi?req=doc&amp;base=RLAW368&amp;n=125031&amp;date=03.06.2026&amp;dst=100020&amp;field=134" TargetMode = "External"/><Relationship Id="rId116" Type="http://schemas.openxmlformats.org/officeDocument/2006/relationships/hyperlink" Target="http://172.30.45.3/cons/cgi/online.cgi?req=doc&amp;base=RLAW368&amp;n=192668&amp;date=03.06.2026&amp;dst=100025&amp;field=134" TargetMode = "External"/><Relationship Id="rId117" Type="http://schemas.openxmlformats.org/officeDocument/2006/relationships/hyperlink" Target="http://172.30.45.3/cons/cgi/online.cgi?req=doc&amp;base=RLAW368&amp;n=125031&amp;date=03.06.2026&amp;dst=100023&amp;field=134" TargetMode = "External"/><Relationship Id="rId118" Type="http://schemas.openxmlformats.org/officeDocument/2006/relationships/hyperlink" Target="http://172.30.45.3/cons/cgi/online.cgi?req=doc&amp;base=RLAW368&amp;n=192668&amp;date=03.06.2026&amp;dst=100027&amp;field=134" TargetMode = "External"/><Relationship Id="rId119" Type="http://schemas.openxmlformats.org/officeDocument/2006/relationships/hyperlink" Target="http://172.30.45.3/cons/cgi/online.cgi?req=doc&amp;base=RLAW368&amp;n=192668&amp;date=03.06.2026&amp;dst=100028&amp;field=134" TargetMode = "External"/><Relationship Id="rId120" Type="http://schemas.openxmlformats.org/officeDocument/2006/relationships/hyperlink" Target="http://172.30.45.3/cons/cgi/online.cgi?req=doc&amp;base=RLAW368&amp;n=125031&amp;date=03.06.2026&amp;dst=100025&amp;field=134" TargetMode = "External"/><Relationship Id="rId121" Type="http://schemas.openxmlformats.org/officeDocument/2006/relationships/hyperlink" Target="http://172.30.45.3/cons/cgi/online.cgi?req=doc&amp;base=RLAW368&amp;n=76402&amp;date=03.06.2026&amp;dst=100030&amp;field=134" TargetMode = "External"/><Relationship Id="rId122" Type="http://schemas.openxmlformats.org/officeDocument/2006/relationships/hyperlink" Target="http://172.30.45.3/cons/cgi/online.cgi?req=doc&amp;base=RLAW368&amp;n=54947&amp;date=03.06.2026&amp;dst=100035&amp;field=134" TargetMode = "External"/><Relationship Id="rId123" Type="http://schemas.openxmlformats.org/officeDocument/2006/relationships/hyperlink" Target="http://172.30.45.3/cons/cgi/online.cgi?req=doc&amp;base=RLAW368&amp;n=54947&amp;date=03.06.2026&amp;dst=100039&amp;field=134" TargetMode = "External"/><Relationship Id="rId124" Type="http://schemas.openxmlformats.org/officeDocument/2006/relationships/hyperlink" Target="http://172.30.45.3/cons/cgi/online.cgi?req=doc&amp;base=RLAW368&amp;n=76402&amp;date=03.06.2026&amp;dst=100031&amp;field=134" TargetMode = "External"/><Relationship Id="rId125" Type="http://schemas.openxmlformats.org/officeDocument/2006/relationships/hyperlink" Target="http://172.30.45.3/cons/cgi/online.cgi?req=doc&amp;base=RLAW368&amp;n=76402&amp;date=03.06.2026&amp;dst=100033&amp;field=134" TargetMode = "External"/><Relationship Id="rId126" Type="http://schemas.openxmlformats.org/officeDocument/2006/relationships/hyperlink" Target="http://172.30.45.3/cons/cgi/online.cgi?req=doc&amp;base=LAW&amp;n=523290&amp;date=03.06.2026" TargetMode = "External"/><Relationship Id="rId127" Type="http://schemas.openxmlformats.org/officeDocument/2006/relationships/hyperlink" Target="http://172.30.45.3/cons/cgi/online.cgi?req=doc&amp;base=LAW&amp;n=523290&amp;date=03.06.2026" TargetMode = "External"/><Relationship Id="rId128" Type="http://schemas.openxmlformats.org/officeDocument/2006/relationships/hyperlink" Target="http://172.30.45.3/cons/cgi/online.cgi?req=doc&amp;base=RLAW368&amp;n=125029&amp;date=03.06.2026&amp;dst=100023&amp;field=134" TargetMode = "External"/><Relationship Id="rId129" Type="http://schemas.openxmlformats.org/officeDocument/2006/relationships/hyperlink" Target="http://172.30.45.3/cons/cgi/online.cgi?req=doc&amp;base=RLAW368&amp;n=125029&amp;date=03.06.2026&amp;dst=100027&amp;field=134" TargetMode = "External"/><Relationship Id="rId130" Type="http://schemas.openxmlformats.org/officeDocument/2006/relationships/hyperlink" Target="http://172.30.45.3/cons/cgi/online.cgi?req=doc&amp;base=LAW&amp;n=523305&amp;date=03.06.2026&amp;dst=100128&amp;field=134" TargetMode = "External"/><Relationship Id="rId131" Type="http://schemas.openxmlformats.org/officeDocument/2006/relationships/hyperlink" Target="http://172.30.45.3/cons/cgi/online.cgi?req=doc&amp;base=LAW&amp;n=523305&amp;date=03.06.2026&amp;dst=100128&amp;field=134" TargetMode = "External"/><Relationship Id="rId132" Type="http://schemas.openxmlformats.org/officeDocument/2006/relationships/hyperlink" Target="http://172.30.45.3/cons/cgi/online.cgi?req=doc&amp;base=RLAW368&amp;n=72197&amp;date=03.06.2026&amp;dst=100010&amp;field=134" TargetMode = "External"/><Relationship Id="rId133" Type="http://schemas.openxmlformats.org/officeDocument/2006/relationships/hyperlink" Target="http://172.30.45.3/cons/cgi/online.cgi?req=doc&amp;base=RLAW368&amp;n=125031&amp;date=03.06.2026&amp;dst=100029&amp;field=134" TargetMode = "External"/><Relationship Id="rId134" Type="http://schemas.openxmlformats.org/officeDocument/2006/relationships/hyperlink" Target="http://172.30.45.3/cons/cgi/online.cgi?req=doc&amp;base=RLAW368&amp;n=192668&amp;date=03.06.2026&amp;dst=100029&amp;field=134" TargetMode = "External"/><Relationship Id="rId135" Type="http://schemas.openxmlformats.org/officeDocument/2006/relationships/hyperlink" Target="http://172.30.45.3/cons/cgi/online.cgi?req=doc&amp;base=RLAW368&amp;n=192668&amp;date=03.06.2026&amp;dst=100033&amp;field=134" TargetMode = "External"/><Relationship Id="rId136" Type="http://schemas.openxmlformats.org/officeDocument/2006/relationships/hyperlink" Target="http://172.30.45.3/cons/cgi/online.cgi?req=doc&amp;base=LAW&amp;n=523306&amp;date=03.06.2026&amp;dst=28&amp;field=134" TargetMode = "External"/><Relationship Id="rId137" Type="http://schemas.openxmlformats.org/officeDocument/2006/relationships/hyperlink" Target="http://172.30.45.3/cons/cgi/online.cgi?req=doc&amp;base=RLAW368&amp;n=76402&amp;date=03.06.2026&amp;dst=100034&amp;field=134" TargetMode = "External"/><Relationship Id="rId138" Type="http://schemas.openxmlformats.org/officeDocument/2006/relationships/hyperlink" Target="http://172.30.45.3/cons/cgi/online.cgi?req=doc&amp;base=RLAW368&amp;n=49232&amp;date=03.06.2026&amp;dst=100067&amp;field=134" TargetMode = "External"/><Relationship Id="rId139" Type="http://schemas.openxmlformats.org/officeDocument/2006/relationships/hyperlink" Target="http://172.30.45.3/cons/cgi/online.cgi?req=doc&amp;base=RLAW368&amp;n=76402&amp;date=03.06.2026&amp;dst=100038&amp;field=134" TargetMode = "External"/><Relationship Id="rId140" Type="http://schemas.openxmlformats.org/officeDocument/2006/relationships/hyperlink" Target="http://172.30.45.3/cons/cgi/online.cgi?req=doc&amp;base=RLAW368&amp;n=125031&amp;date=03.06.2026&amp;dst=100035&amp;field=134" TargetMode = "External"/><Relationship Id="rId141" Type="http://schemas.openxmlformats.org/officeDocument/2006/relationships/hyperlink" Target="http://172.30.45.3/cons/cgi/online.cgi?req=doc&amp;base=RLAW368&amp;n=76402&amp;date=03.06.2026&amp;dst=100039&amp;field=134" TargetMode = "External"/><Relationship Id="rId142" Type="http://schemas.openxmlformats.org/officeDocument/2006/relationships/hyperlink" Target="http://172.30.45.3/cons/cgi/online.cgi?req=doc&amp;base=RLAW368&amp;n=76402&amp;date=03.06.2026&amp;dst=100040&amp;field=134" TargetMode = "External"/><Relationship Id="rId143" Type="http://schemas.openxmlformats.org/officeDocument/2006/relationships/hyperlink" Target="http://172.30.45.3/cons/cgi/online.cgi?req=doc&amp;base=RLAW368&amp;n=145276&amp;date=03.06.2026&amp;dst=100028&amp;field=134" TargetMode = "External"/><Relationship Id="rId144" Type="http://schemas.openxmlformats.org/officeDocument/2006/relationships/hyperlink" Target="http://172.30.45.3/cons/cgi/online.cgi?req=doc&amp;base=RLAW368&amp;n=158359&amp;date=03.06.2026&amp;dst=100063&amp;field=134"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4025.00.50</Application>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Указ Губернатора Пермского края от 24.08.2010 N 59
(ред. от 18.05.2026)
"О комиссиях по соблюдению требований к служебному поведению государственных гражданских служащих Пермского края и урегулированию конфликта интересов и о внесении изменений в отдельные указы губернатора Пермского края"</dc:title>
  <dcterms:created xsi:type="dcterms:W3CDTF">2026-06-03T04:57:50Z</dcterms:created>
</cp:coreProperties>
</file>