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5E4" w:rsidRDefault="00EE65E4">
      <w:pPr>
        <w:pStyle w:val="ConsPlusNormal"/>
        <w:jc w:val="both"/>
        <w:outlineLvl w:val="0"/>
      </w:pPr>
      <w:bookmarkStart w:id="0" w:name="_GoBack"/>
      <w:bookmarkEnd w:id="0"/>
    </w:p>
    <w:p w:rsidR="00EE65E4" w:rsidRDefault="004030F1">
      <w:pPr>
        <w:pStyle w:val="ConsPlusTitle"/>
        <w:jc w:val="center"/>
        <w:outlineLvl w:val="0"/>
      </w:pPr>
      <w:r>
        <w:t>МИНИСТЕРСТВО ПРИРОДНЫХ РЕСУРСОВ,</w:t>
      </w:r>
    </w:p>
    <w:p w:rsidR="00EE65E4" w:rsidRDefault="004030F1">
      <w:pPr>
        <w:pStyle w:val="ConsPlusTitle"/>
        <w:jc w:val="center"/>
      </w:pPr>
      <w:r>
        <w:t>ЛЕСНОГО ХОЗЯЙСТВА И ЭКОЛОГИИ ПЕРМСКОГО КРАЯ</w:t>
      </w:r>
    </w:p>
    <w:p w:rsidR="00EE65E4" w:rsidRDefault="00EE65E4">
      <w:pPr>
        <w:pStyle w:val="ConsPlusTitle"/>
        <w:jc w:val="center"/>
      </w:pPr>
    </w:p>
    <w:p w:rsidR="00EE65E4" w:rsidRDefault="004030F1">
      <w:pPr>
        <w:pStyle w:val="ConsPlusTitle"/>
        <w:jc w:val="center"/>
      </w:pPr>
      <w:r>
        <w:t>ПРИКАЗ</w:t>
      </w:r>
    </w:p>
    <w:p w:rsidR="00EE65E4" w:rsidRDefault="004030F1">
      <w:pPr>
        <w:pStyle w:val="ConsPlusTitle"/>
        <w:jc w:val="center"/>
      </w:pPr>
      <w:proofErr w:type="gramStart"/>
      <w:r>
        <w:t>от</w:t>
      </w:r>
      <w:proofErr w:type="gramEnd"/>
      <w:r>
        <w:t xml:space="preserve"> 21 января 2026 г. N 30-01-02-26</w:t>
      </w:r>
    </w:p>
    <w:p w:rsidR="00EE65E4" w:rsidRDefault="00EE65E4">
      <w:pPr>
        <w:pStyle w:val="ConsPlusTitle"/>
        <w:jc w:val="center"/>
      </w:pPr>
    </w:p>
    <w:p w:rsidR="00EE65E4" w:rsidRDefault="004030F1">
      <w:pPr>
        <w:pStyle w:val="ConsPlusTitle"/>
        <w:jc w:val="center"/>
      </w:pPr>
      <w:r>
        <w:t>ОБ УТВЕРЖДЕНИИ АДМИНИСТРАТИВНОГО РЕГЛАМЕНТА МИНИСТЕРСТВА</w:t>
      </w:r>
    </w:p>
    <w:p w:rsidR="00EE65E4" w:rsidRDefault="004030F1">
      <w:pPr>
        <w:pStyle w:val="ConsPlusTitle"/>
        <w:jc w:val="center"/>
      </w:pPr>
      <w:r>
        <w:t>ПРИРОДНЫХ РЕСУРСОВ, ЛЕСНОГО ХОЗЯЙСТВА И ЭКОЛОГИИ ПЕРМСКОГО</w:t>
      </w:r>
    </w:p>
    <w:p w:rsidR="00EE65E4" w:rsidRDefault="004030F1">
      <w:pPr>
        <w:pStyle w:val="ConsPlusTitle"/>
        <w:jc w:val="center"/>
      </w:pPr>
      <w:r>
        <w:t>КРАЯ ПО ПРЕДОСТАВЛЕНИЮ ГОСУДАРСТВЕННОЙ УСЛУГИ</w:t>
      </w:r>
    </w:p>
    <w:p w:rsidR="00EE65E4" w:rsidRDefault="004030F1">
      <w:pPr>
        <w:pStyle w:val="ConsPlusTitle"/>
        <w:jc w:val="center"/>
      </w:pPr>
      <w:r>
        <w:t>ПО УСТАНОВЛЕНИЮ ФАКТА ОТКРЫТИЯ МЕСТОРОЖДЕНИЯ</w:t>
      </w:r>
    </w:p>
    <w:p w:rsidR="00EE65E4" w:rsidRDefault="004030F1">
      <w:pPr>
        <w:pStyle w:val="ConsPlusTitle"/>
        <w:jc w:val="center"/>
      </w:pPr>
      <w:r>
        <w:t>ОБЩЕРАСПРОСТРАНЕННЫХ ПОЛЕЗНЫХ ИСКОПАЕМЫХ</w:t>
      </w:r>
    </w:p>
    <w:p w:rsidR="00EE65E4" w:rsidRDefault="00EE65E4">
      <w:pPr>
        <w:pStyle w:val="ConsPlusNormal"/>
        <w:jc w:val="both"/>
      </w:pPr>
    </w:p>
    <w:p w:rsidR="00EE65E4" w:rsidRDefault="004030F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4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</w:t>
      </w:r>
      <w:r>
        <w:t xml:space="preserve">арственных и муниципальных услуг", </w:t>
      </w:r>
      <w:hyperlink r:id="rId5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2021 г. N 1228 "Об утвержден</w:t>
      </w:r>
      <w:r>
        <w:t>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</w:t>
      </w:r>
      <w:r>
        <w:t xml:space="preserve">ьства Российской Федерации", </w:t>
      </w:r>
      <w:hyperlink r:id="rId6" w:tooltip="Приказ Минприроды России N 796, Роснедр N 19 от 26.10.2021 (ред. от 20.08.2025) &quot;Об утверждении Порядка установления факта открытия месторождения полезных ископаемых, выдачи свидетельства об установлении факта открытия месторождения полезных ископаемых и внесе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Российской Федерации N 796, Федерального агентства по недропольз</w:t>
      </w:r>
      <w:r>
        <w:t>ованию N 19 от 26 октября 2021 г. "Об утверждении Порядка установления факта открытия месторождения полезных ископаемых, выдачи свидетельства об установлении факта открытия месторождения полезных ископаемых и внесения изменений в свидетельство об установле</w:t>
      </w:r>
      <w:r>
        <w:t xml:space="preserve">нии факта открытия месторождения полезных ископаемых", </w:t>
      </w:r>
      <w:hyperlink r:id="rId7" w:tooltip="Постановление Правительства Пермского края от 03.09.2012 N 756-п (ред. от 13.11.2025) &quot;О Министерстве природных ресурсов, лесного хозяйства и экологии Пермского края&quot; (с изм. и доп., вступающими в силу с 01.01.2026) {КонсультантПлюс}">
        <w:r>
          <w:rPr>
            <w:color w:val="0000FF"/>
          </w:rPr>
          <w:t>Положением</w:t>
        </w:r>
      </w:hyperlink>
      <w:r>
        <w:t xml:space="preserve"> о Министерстве природных ресурсов, лесного хозяйства и экологии Пермского края, </w:t>
      </w:r>
      <w:r>
        <w:t>утвержденным постановлением Правительства Пермского края от 03 сентября 2012 г. N 756-п, приказываю:</w:t>
      </w:r>
    </w:p>
    <w:p w:rsidR="00EE65E4" w:rsidRDefault="00EE65E4">
      <w:pPr>
        <w:pStyle w:val="ConsPlusNormal"/>
        <w:jc w:val="both"/>
      </w:pPr>
    </w:p>
    <w:p w:rsidR="00EE65E4" w:rsidRDefault="004030F1">
      <w:pPr>
        <w:pStyle w:val="ConsPlusNormal"/>
        <w:ind w:firstLine="540"/>
        <w:jc w:val="both"/>
      </w:pPr>
      <w:r>
        <w:t xml:space="preserve">1. Утвердить прилагаемый Административный </w:t>
      </w:r>
      <w:hyperlink w:anchor="P36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Министерства природных ресурсов, лесного хоз</w:t>
      </w:r>
      <w:r>
        <w:t>яйства и экологии Пермского края по предоставлению государственной услуги по установлению факта открытия месторождения общераспространенных полезных ископаемых.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 Отделу организационного и документационного обеспечения управления правового и организационн</w:t>
      </w:r>
      <w:r>
        <w:t>ого обеспечения Министерства природных ресурсов, лесного хозяйства и экологии Пермского края организовать размещение настоящего приказа на официальном сайте Министерства природных ресурсов, лесного хозяйства и экологии Пермского края в информационно-телеко</w:t>
      </w:r>
      <w:r>
        <w:t>ммуникационной сети "Интернет" (</w:t>
      </w:r>
      <w:hyperlink r:id="rId8">
        <w:r>
          <w:rPr>
            <w:color w:val="0000FF"/>
          </w:rPr>
          <w:t>www.priroda.permkrai.ru</w:t>
        </w:r>
      </w:hyperlink>
      <w:r>
        <w:t>), на официальном сайте губернатора и Правительства Пермского края (</w:t>
      </w:r>
      <w:hyperlink r:id="rId9">
        <w:r>
          <w:rPr>
            <w:color w:val="0000FF"/>
          </w:rPr>
          <w:t>www.permkrai.ru</w:t>
        </w:r>
      </w:hyperlink>
      <w:r>
        <w:t>), на официальном интернет-портале п</w:t>
      </w:r>
      <w:r>
        <w:t>равовой информации (</w:t>
      </w:r>
      <w:hyperlink r:id="rId10">
        <w:r>
          <w:rPr>
            <w:color w:val="0000FF"/>
          </w:rPr>
          <w:t>www.pravo.gov.ru</w:t>
        </w:r>
      </w:hyperlink>
      <w:r>
        <w:t>).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 Приказ вступает в силу через 10 дней после дня его официального опубликования.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4. Контроль за исполнением приказа оставляю за собой.</w:t>
      </w:r>
    </w:p>
    <w:p w:rsidR="00EE65E4" w:rsidRDefault="00EE65E4">
      <w:pPr>
        <w:pStyle w:val="ConsPlusNormal"/>
        <w:jc w:val="both"/>
      </w:pPr>
    </w:p>
    <w:p w:rsidR="00EE65E4" w:rsidRDefault="004030F1">
      <w:pPr>
        <w:pStyle w:val="ConsPlusNormal"/>
        <w:jc w:val="right"/>
      </w:pPr>
      <w:proofErr w:type="spellStart"/>
      <w:r>
        <w:t>И.о</w:t>
      </w:r>
      <w:proofErr w:type="spellEnd"/>
      <w:r>
        <w:t>. заместителя председателя Правительст</w:t>
      </w:r>
      <w:r>
        <w:t>ва -</w:t>
      </w:r>
    </w:p>
    <w:p w:rsidR="00EE65E4" w:rsidRDefault="004030F1">
      <w:pPr>
        <w:pStyle w:val="ConsPlusNormal"/>
        <w:jc w:val="right"/>
      </w:pPr>
      <w:proofErr w:type="gramStart"/>
      <w:r>
        <w:t>министра</w:t>
      </w:r>
      <w:proofErr w:type="gramEnd"/>
      <w:r>
        <w:t xml:space="preserve"> природных ресурсов, лесного</w:t>
      </w:r>
    </w:p>
    <w:p w:rsidR="00EE65E4" w:rsidRDefault="004030F1">
      <w:pPr>
        <w:pStyle w:val="ConsPlusNormal"/>
        <w:jc w:val="right"/>
      </w:pPr>
      <w:proofErr w:type="gramStart"/>
      <w:r>
        <w:t>хозяйства</w:t>
      </w:r>
      <w:proofErr w:type="gramEnd"/>
      <w:r>
        <w:t xml:space="preserve"> и экологии Пермского края</w:t>
      </w:r>
    </w:p>
    <w:p w:rsidR="00EE65E4" w:rsidRDefault="004030F1">
      <w:pPr>
        <w:pStyle w:val="ConsPlusNormal"/>
        <w:jc w:val="right"/>
      </w:pPr>
      <w:r>
        <w:t>Д.М.БЕЛАНОВИЧ</w:t>
      </w:r>
    </w:p>
    <w:p w:rsidR="00EE65E4" w:rsidRDefault="00EE65E4">
      <w:pPr>
        <w:pStyle w:val="ConsPlusNormal"/>
        <w:jc w:val="both"/>
      </w:pPr>
    </w:p>
    <w:p w:rsidR="00EE65E4" w:rsidRDefault="00EE65E4">
      <w:pPr>
        <w:pStyle w:val="ConsPlusNormal"/>
        <w:jc w:val="both"/>
      </w:pPr>
    </w:p>
    <w:p w:rsidR="00EE65E4" w:rsidRDefault="00EE65E4">
      <w:pPr>
        <w:pStyle w:val="ConsPlusNormal"/>
        <w:jc w:val="both"/>
      </w:pPr>
    </w:p>
    <w:p w:rsidR="00EE65E4" w:rsidRDefault="00EE65E4">
      <w:pPr>
        <w:pStyle w:val="ConsPlusNormal"/>
        <w:jc w:val="both"/>
      </w:pPr>
    </w:p>
    <w:p w:rsidR="00EE65E4" w:rsidRDefault="00EE65E4">
      <w:pPr>
        <w:pStyle w:val="ConsPlusNormal"/>
        <w:jc w:val="both"/>
      </w:pPr>
    </w:p>
    <w:p w:rsidR="00EE65E4" w:rsidRDefault="004030F1">
      <w:pPr>
        <w:pStyle w:val="ConsPlusNormal"/>
        <w:jc w:val="right"/>
        <w:outlineLvl w:val="0"/>
      </w:pPr>
      <w:r>
        <w:t>УТВЕРЖДЕН</w:t>
      </w:r>
    </w:p>
    <w:p w:rsidR="00EE65E4" w:rsidRDefault="004030F1">
      <w:pPr>
        <w:pStyle w:val="ConsPlusNormal"/>
        <w:jc w:val="right"/>
      </w:pPr>
      <w:proofErr w:type="gramStart"/>
      <w:r>
        <w:t>приказом</w:t>
      </w:r>
      <w:proofErr w:type="gramEnd"/>
    </w:p>
    <w:p w:rsidR="00EE65E4" w:rsidRDefault="004030F1">
      <w:pPr>
        <w:pStyle w:val="ConsPlusNormal"/>
        <w:jc w:val="right"/>
      </w:pPr>
      <w:r>
        <w:t>Министерства природных</w:t>
      </w:r>
    </w:p>
    <w:p w:rsidR="00EE65E4" w:rsidRDefault="004030F1">
      <w:pPr>
        <w:pStyle w:val="ConsPlusNormal"/>
        <w:jc w:val="right"/>
      </w:pPr>
      <w:proofErr w:type="gramStart"/>
      <w:r>
        <w:t>ресурсов</w:t>
      </w:r>
      <w:proofErr w:type="gramEnd"/>
      <w:r>
        <w:t>, лесного хозяйства</w:t>
      </w:r>
    </w:p>
    <w:p w:rsidR="00EE65E4" w:rsidRDefault="004030F1">
      <w:pPr>
        <w:pStyle w:val="ConsPlusNormal"/>
        <w:jc w:val="right"/>
      </w:pPr>
      <w:proofErr w:type="gramStart"/>
      <w:r>
        <w:t>и</w:t>
      </w:r>
      <w:proofErr w:type="gramEnd"/>
      <w:r>
        <w:t xml:space="preserve"> экологии Пермского края</w:t>
      </w:r>
    </w:p>
    <w:p w:rsidR="00EE65E4" w:rsidRDefault="004030F1">
      <w:pPr>
        <w:pStyle w:val="ConsPlusNormal"/>
        <w:jc w:val="right"/>
      </w:pPr>
      <w:proofErr w:type="gramStart"/>
      <w:r>
        <w:t>от</w:t>
      </w:r>
      <w:proofErr w:type="gramEnd"/>
      <w:r>
        <w:t xml:space="preserve"> 21.01.2026 N 30-01-02-26</w:t>
      </w:r>
    </w:p>
    <w:p w:rsidR="00EE65E4" w:rsidRDefault="00EE65E4">
      <w:pPr>
        <w:pStyle w:val="ConsPlusNormal"/>
        <w:jc w:val="both"/>
      </w:pPr>
    </w:p>
    <w:p w:rsidR="00EE65E4" w:rsidRDefault="004030F1">
      <w:pPr>
        <w:pStyle w:val="ConsPlusTitle"/>
        <w:jc w:val="center"/>
      </w:pPr>
      <w:bookmarkStart w:id="1" w:name="P36"/>
      <w:bookmarkEnd w:id="1"/>
      <w:r>
        <w:t>АДМИНИСТРАТИВНЫЙ РЕГЛАМЕНТ</w:t>
      </w:r>
    </w:p>
    <w:p w:rsidR="00EE65E4" w:rsidRDefault="004030F1">
      <w:pPr>
        <w:pStyle w:val="ConsPlusTitle"/>
        <w:jc w:val="center"/>
      </w:pPr>
      <w:r>
        <w:t>МИНИСТЕРСТВА ПРИРОДНЫХ РЕСУРСОВ, ЛЕСНОГО ХОЗЯЙСТВА</w:t>
      </w:r>
    </w:p>
    <w:p w:rsidR="00EE65E4" w:rsidRDefault="004030F1">
      <w:pPr>
        <w:pStyle w:val="ConsPlusTitle"/>
        <w:jc w:val="center"/>
      </w:pPr>
      <w:r>
        <w:t>И ЭКОЛОГИИ ПЕРМСКОГО КРАЯ ПО ПРЕДОСТАВЛЕНИЮ ГОСУДАРСТВЕННОЙ</w:t>
      </w:r>
    </w:p>
    <w:p w:rsidR="00EE65E4" w:rsidRDefault="004030F1">
      <w:pPr>
        <w:pStyle w:val="ConsPlusTitle"/>
        <w:jc w:val="center"/>
      </w:pPr>
      <w:r>
        <w:t>УСЛУГИ ПО УСТАНОВЛЕНИЮ ФАКТА ОТКРЫТИЯ МЕСТОРОЖДЕНИЯ</w:t>
      </w:r>
    </w:p>
    <w:p w:rsidR="00EE65E4" w:rsidRDefault="004030F1">
      <w:pPr>
        <w:pStyle w:val="ConsPlusTitle"/>
        <w:jc w:val="center"/>
      </w:pPr>
      <w:r>
        <w:t>ОБЩЕРАСПРОСТРАНЕННЫХ ПОЛЕЗНЫХ ИСКОПАЕМЫХ</w:t>
      </w:r>
    </w:p>
    <w:p w:rsidR="00EE65E4" w:rsidRDefault="00EE65E4">
      <w:pPr>
        <w:pStyle w:val="ConsPlusNormal"/>
        <w:jc w:val="both"/>
      </w:pPr>
    </w:p>
    <w:p w:rsidR="00EE65E4" w:rsidRDefault="004030F1">
      <w:pPr>
        <w:pStyle w:val="ConsPlusTitle"/>
        <w:jc w:val="center"/>
        <w:outlineLvl w:val="1"/>
      </w:pPr>
      <w:r>
        <w:t>1. Общие положения</w:t>
      </w:r>
    </w:p>
    <w:p w:rsidR="00EE65E4" w:rsidRDefault="00EE65E4">
      <w:pPr>
        <w:pStyle w:val="ConsPlusNormal"/>
        <w:jc w:val="both"/>
      </w:pPr>
    </w:p>
    <w:p w:rsidR="00EE65E4" w:rsidRDefault="004030F1">
      <w:pPr>
        <w:pStyle w:val="ConsPlusNormal"/>
        <w:ind w:firstLine="540"/>
        <w:jc w:val="both"/>
      </w:pPr>
      <w:r>
        <w:t>1.1. Административный регламент Министерства природных ресурсов, лесного хозяйства и экологии Пермского края (далее - Министерство) по предоставлению государственной услуги по установлению факта открытия месторождения общераспространенных полезных ископаем</w:t>
      </w:r>
      <w:r>
        <w:t>ых (далее - Административный регламент) разработан в целях повышения качества предоставления государственной услуги, определяет сроки и последовательность действий (административных процедур) по исполнению государственной услуги по установлению факта откры</w:t>
      </w:r>
      <w:r>
        <w:t>тия месторождения общераспространенных полезных ископаемых.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1.2. Заявителями на предоставление государственной услуги (далее - заявители) являются юридические лица, созданные в соответствии с законодательством Российской Федерации, индивидуальные предприни</w:t>
      </w:r>
      <w:r>
        <w:t>матели, являющиеся гражданами Российской Федерации, если иное не установлено федеральными законами.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От имени заявителей при взаимодействии с Министерством могут выступать их официальные представители либо иные лица, уполномоченные заявителями и имеющие пра</w:t>
      </w:r>
      <w:r>
        <w:t>во в соответствии с законодательством Российской Федерации.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1.3. Государственная услуга предоставляется Министерством природных ресурсов, лесного хозяйства и экологии Пермского края.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Заявитель вправе направить заявку для предоставления государственной услуги </w:t>
      </w:r>
      <w:proofErr w:type="gramStart"/>
      <w:r>
        <w:t>непосредственно</w:t>
      </w:r>
      <w:proofErr w:type="gramEnd"/>
      <w:r>
        <w:t xml:space="preserve"> в Министерство и через государственное бюджетное учреждение Пермского края "Пермский краевой многофункциональный центр предоставления государственных и муниципальны</w:t>
      </w:r>
      <w:r>
        <w:t>х услуг" (далее - МФЦ) с момента вступления в силу соглашения о взаимодействии.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1.4. Информация о местонахождении Министерства, графике работы и справочных телефонах структурных подразделений, предоставляющих государственную услугу, а также о порядке и про</w:t>
      </w:r>
      <w:r>
        <w:t>цедуре предоставления государственной услуги предоставляется при личном обращении заявителя, с использованием средств телефонной связи, электронного информирования, а также посредством размещения в информационно-телекоммуникационной сети "Интернет":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lastRenderedPageBreak/>
        <w:t>на</w:t>
      </w:r>
      <w:proofErr w:type="gramEnd"/>
      <w:r>
        <w:t xml:space="preserve"> офи</w:t>
      </w:r>
      <w:r>
        <w:t>циальном сайте Министерства (</w:t>
      </w:r>
      <w:hyperlink r:id="rId11">
        <w:r>
          <w:rPr>
            <w:color w:val="0000FF"/>
          </w:rPr>
          <w:t>www.priroda.permkrai.ru</w:t>
        </w:r>
      </w:hyperlink>
      <w:r>
        <w:t>) в разделе "О Министерстве", "Государственные услуги";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 xml:space="preserve"> региональной государственной информационной системе Пермского края "Реестр государственных услуг Пе</w:t>
      </w:r>
      <w:r>
        <w:t>рмского края" (далее - ГИС "Реестр Пермского края") в разделе "Установление факта открытия месторождения общераспространенных полезных ископаемых";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 xml:space="preserve"> федеральной государственной информационной системе "Единый портал государственных и муниципальных услуг (ф</w:t>
      </w:r>
      <w:r>
        <w:t xml:space="preserve">ункций)" (далее - Единый портал государственных и муниципальных услуг, </w:t>
      </w:r>
      <w:hyperlink r:id="rId12">
        <w:r>
          <w:rPr>
            <w:color w:val="0000FF"/>
          </w:rPr>
          <w:t>www.gosuslugi.ru</w:t>
        </w:r>
      </w:hyperlink>
      <w:r>
        <w:t>) в разделе "Установление факта открытия месторождения общераспространенных полезных ископаемых".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Информация о местонахождении, телеф</w:t>
      </w:r>
      <w:r>
        <w:t>онах и графиках работы филиалов и территориальных отделений МФЦ находится на официальном сайте МФЦ (</w:t>
      </w:r>
      <w:hyperlink r:id="rId13">
        <w:r>
          <w:rPr>
            <w:color w:val="0000FF"/>
          </w:rPr>
          <w:t>www.mfc.permkrai.ru</w:t>
        </w:r>
      </w:hyperlink>
      <w:r>
        <w:t>).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1.4.1. На официальном сайте Министерства, в ГИС "Реестр Пермского края", на Едином портале </w:t>
      </w:r>
      <w:r>
        <w:t>государственных и муниципальных услуг размещается следующая информация: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наименование</w:t>
      </w:r>
      <w:proofErr w:type="gramEnd"/>
      <w:r>
        <w:t xml:space="preserve"> и почтовый адрес Министерства;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контактные</w:t>
      </w:r>
      <w:proofErr w:type="gramEnd"/>
      <w:r>
        <w:t xml:space="preserve"> номера телефонов и адреса электронной почты сотрудников Министерства, участвующих в предоставлении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график</w:t>
      </w:r>
      <w:proofErr w:type="gramEnd"/>
      <w:r>
        <w:t xml:space="preserve"> работы Министерства;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Административный регламент;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требования</w:t>
      </w:r>
      <w:proofErr w:type="gramEnd"/>
      <w:r>
        <w:t xml:space="preserve"> к заявке и перечень документов, необходимых для предоставления государственной услуги и представляемых заявителями в Министерство;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основания</w:t>
      </w:r>
      <w:proofErr w:type="gramEnd"/>
      <w:r>
        <w:t xml:space="preserve"> для отказа в предоставлении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ос</w:t>
      </w:r>
      <w:r>
        <w:t>нования</w:t>
      </w:r>
      <w:proofErr w:type="gramEnd"/>
      <w:r>
        <w:t xml:space="preserve"> для отказа в приеме заявки, документов, необходимых для предоставления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порядок</w:t>
      </w:r>
      <w:proofErr w:type="gramEnd"/>
      <w:r>
        <w:t xml:space="preserve"> и сроки установления факта открытия месторождения общераспространенных полезных ископаемых и внесения изменений в свидетельство об установлении ф</w:t>
      </w:r>
      <w:r>
        <w:t>акта открытия месторождения общераспространенных полезных ископаемых.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1.4.2. В ходе консультаций по вопросам предоставления государственной услуги при личном контакте с заявителями, по телефону, электронной почте, письменным запросам должностные лица Минис</w:t>
      </w:r>
      <w:r>
        <w:t>терства обязаны в соответствии с поступившим запросом предоставлять информацию по следующим вопросам: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</w:t>
      </w:r>
      <w:proofErr w:type="gramEnd"/>
      <w:r>
        <w:t xml:space="preserve"> действующих нормативных правовых актах, в соответствии с которыми производится предоставление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</w:t>
      </w:r>
      <w:proofErr w:type="gramEnd"/>
      <w:r>
        <w:t xml:space="preserve"> требованиях к заявке и перечне д</w:t>
      </w:r>
      <w:r>
        <w:t>окументов, необходимых к представлению заявителями в Министерство для предоставления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</w:t>
      </w:r>
      <w:proofErr w:type="gramEnd"/>
      <w:r>
        <w:t xml:space="preserve"> способах подачи заявки о предоставлении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lastRenderedPageBreak/>
        <w:t>о</w:t>
      </w:r>
      <w:proofErr w:type="gramEnd"/>
      <w:r>
        <w:t xml:space="preserve"> сроках предоставления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</w:t>
      </w:r>
      <w:proofErr w:type="gramEnd"/>
      <w:r>
        <w:t xml:space="preserve"> размере и порядке взимания плат</w:t>
      </w:r>
      <w:r>
        <w:t>ы за предоставление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об</w:t>
      </w:r>
      <w:proofErr w:type="gramEnd"/>
      <w:r>
        <w:t xml:space="preserve"> основаниях для отказа в предоставлении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</w:t>
      </w:r>
      <w:proofErr w:type="gramEnd"/>
      <w:r>
        <w:t xml:space="preserve"> месте размещения на сайте Министерства в сети Интернет информации о предоставлении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об</w:t>
      </w:r>
      <w:proofErr w:type="gramEnd"/>
      <w:r>
        <w:t xml:space="preserve"> административных процедурах предос</w:t>
      </w:r>
      <w:r>
        <w:t>тавления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</w:t>
      </w:r>
      <w:proofErr w:type="gramEnd"/>
      <w:r>
        <w:t xml:space="preserve"> порядке обжалования действий (бездействия) и решений, осуществляемых и принимаемых в ходе предоставления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</w:t>
      </w:r>
      <w:proofErr w:type="gramEnd"/>
      <w:r>
        <w:t xml:space="preserve"> месте размещения на Едином портале государственных и муниципальных услуг.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1.4.3. При ответ</w:t>
      </w:r>
      <w:r>
        <w:t>ах на телефонные звонки и устные обращения должностные лица Министерства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</w:t>
      </w:r>
      <w:r>
        <w:t>ый позвонил гражданин, фамилии, имени, отчестве и должности сотрудника, принявшего телефонный звонок.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При невозможности специалиста отдела, принявшего звонок, самостоятельно ответить на поставленные вопросы обратившемуся гражданину должен быть сообщен теле</w:t>
      </w:r>
      <w:r>
        <w:t>фонный номер, по которому можно получить необходимую информацию.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Иные вопросы рассматриваются Министерством только на основании соответствующего письменного обращения.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Консультации о порядке предоставления государственной услуги осуществляются бесплатно.</w:t>
      </w:r>
    </w:p>
    <w:p w:rsidR="00EE65E4" w:rsidRDefault="00EE65E4">
      <w:pPr>
        <w:pStyle w:val="ConsPlusNormal"/>
        <w:jc w:val="both"/>
      </w:pPr>
    </w:p>
    <w:p w:rsidR="00EE65E4" w:rsidRDefault="004030F1">
      <w:pPr>
        <w:pStyle w:val="ConsPlusTitle"/>
        <w:jc w:val="center"/>
        <w:outlineLvl w:val="1"/>
      </w:pPr>
      <w:r>
        <w:t>2. Стандарт предоставления государственной услуги</w:t>
      </w:r>
    </w:p>
    <w:p w:rsidR="00EE65E4" w:rsidRDefault="00EE65E4">
      <w:pPr>
        <w:pStyle w:val="ConsPlusNormal"/>
        <w:jc w:val="both"/>
      </w:pPr>
    </w:p>
    <w:p w:rsidR="00EE65E4" w:rsidRDefault="004030F1">
      <w:pPr>
        <w:pStyle w:val="ConsPlusNormal"/>
        <w:ind w:firstLine="540"/>
        <w:jc w:val="both"/>
      </w:pPr>
      <w:r>
        <w:t>2.1. Данным стандартом описывается государственная услуга по установлению факта открытия месторождения общераспространенных полезных ископаемых.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2.2. Государственную услугу предоставляет Министерство.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Министерство не вправе требовать от заявителя: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представления</w:t>
      </w:r>
      <w:proofErr w:type="gramEnd"/>
      <w:r>
        <w:t xml:space="preserve">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</w:t>
      </w:r>
      <w:r>
        <w:t>влением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Пермского края и муниципальными правовыми актами находятся в распоряжении госу</w:t>
      </w:r>
      <w:r>
        <w:t>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</w:t>
      </w:r>
      <w:r>
        <w:t xml:space="preserve">твенных или муниципальных услуг, за исключением документов, указанных в </w:t>
      </w:r>
      <w:hyperlink r:id="rId14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6 статьи 7</w:t>
        </w:r>
      </w:hyperlink>
      <w:r>
        <w:t xml:space="preserve"> Федерального </w:t>
      </w:r>
      <w:r>
        <w:lastRenderedPageBreak/>
        <w:t>закона от 27 июля 2010 г. N 210-ФЗ "Об организации предоставления государственных и муниципальных услуг" (далее - Федеральный закон N 21</w:t>
      </w:r>
      <w:r>
        <w:t>0-ФЗ);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</w:t>
      </w:r>
      <w:r>
        <w:t xml:space="preserve">нтов и информации, предоставляемых в результате предоставления таких услуг, включенных в перечни, указанные в </w:t>
      </w:r>
      <w:hyperlink r:id="rId15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1 статьи 9</w:t>
        </w:r>
      </w:hyperlink>
      <w:r>
        <w:t xml:space="preserve"> Федерального закона N 210-ФЗ;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предоставления на бумажном носителе документов и информации, электронные образы </w:t>
      </w:r>
      <w:r>
        <w:t xml:space="preserve">которых ранее были заверены в соответствии с </w:t>
      </w:r>
      <w:hyperlink r:id="rId16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7.2 части 1 статьи 16</w:t>
        </w:r>
      </w:hyperlink>
      <w:r>
        <w:t xml:space="preserve"> Федерального закона N 210-ФЗ, за исключением случаев, если нанесение отметок на такие документы либо их изъятие является необходимым условием предоставления госуд</w:t>
      </w:r>
      <w:r>
        <w:t>арственной услуги, и иных случаев, установленных федеральными законами;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предоставления</w:t>
      </w:r>
      <w:proofErr w:type="gramEnd"/>
      <w:r>
        <w:t xml:space="preserve"> документов и информации, отсутствие и (или) недостоверность которых не указывались при первоначальном отказе в приеме заявки и документов, необходимых для предоставления</w:t>
      </w:r>
      <w:r>
        <w:t xml:space="preserve"> государственной услуги, либо в предоставлении государственной услуги, за исключением следующих случаев: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изменение требований нормативных правовых актов, касающихся предоставления государственной услуги, после первоначальной подачи заявки о предоставлен</w:t>
      </w:r>
      <w:r>
        <w:t>ии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наличие ошибок в заявке о предоставлении государственной услуги и документах, поданных заявителем после первоначального отказа в приеме заявки и документов, необходимых для предоставления государственной услуги, либо в предост</w:t>
      </w:r>
      <w:r>
        <w:t>авлении государственной услуги и не включенных в представленный ранее комплект документов;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>) истечение срока действия документов или изменение информации после первоначального отказа в приеме заявки и документов, необходимых для предоставления государстве</w:t>
      </w:r>
      <w:r>
        <w:t>нной услуги, либо в предоставлении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г) выявление документально подтвержденного факта (признаков) ошибочного или противоправного действия (бездействия) должностного лица Министерства, государственного служащего, работника МФЦ, работни</w:t>
      </w:r>
      <w:r>
        <w:t>ка привлекаемой МФЦ организации,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Министерства, руководителя</w:t>
      </w:r>
      <w:r>
        <w:t xml:space="preserve"> многофункционального центра при первоначальном отказе в приеме заявки и документов, необходимых для предоставления государственной услуги, либо руководителя привлекаемой МФЦ организации, уведомляется заявитель, а также приносятся извинения за доставленные</w:t>
      </w:r>
      <w:r>
        <w:t xml:space="preserve"> неудобства.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2.3. Результат предоставления государственной услуги.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2.3.1. Результатом предоставления государственной услуги по установлению факта открытия месторождения общераспространенных полезных ископаемых является: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1) оформление свидетельства об устан</w:t>
      </w:r>
      <w:r>
        <w:t>овлении факта открытия месторождения общераспространенных полезных ископаемых;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2) отказ в установлении факта открытия месторождения общераспространенных полезных </w:t>
      </w:r>
      <w:r>
        <w:lastRenderedPageBreak/>
        <w:t>ископаемых.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2.3.2. Результатом предоставления государственной услуги по внесению изменений в с</w:t>
      </w:r>
      <w:r>
        <w:t>видетельство об установлении факта открытия месторождения общераспространенных полезных ископаемых является: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1) оформление приложения к свидетельству об установлении факта открытия месторождения общераспространенных полезных ископаемых;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2) отказ во внесени</w:t>
      </w:r>
      <w:r>
        <w:t>и изменений в свидетельство об установлении факта открытия месторождения общераспространенных полезных ископаемых.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2.4. Срок предоставления государственной услуги составляет 33 рабочих дня с даты поступления заявки и прилагаемых к ней документов и сведений</w:t>
      </w:r>
      <w:r>
        <w:t>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2.5. Исчерпывающий перечень документов, необходимых в соответствии с нормативными правовыми актами для предоставления государственной услуги, которые являются необходимыми и обязательными для предоставления государственной услуги, подлежащих представлени</w:t>
      </w:r>
      <w:r>
        <w:t>ю заявителем:</w:t>
      </w:r>
    </w:p>
    <w:p w:rsidR="00EE65E4" w:rsidRDefault="004030F1">
      <w:pPr>
        <w:pStyle w:val="ConsPlusNormal"/>
        <w:spacing w:before="240"/>
        <w:ind w:firstLine="540"/>
        <w:jc w:val="both"/>
      </w:pPr>
      <w:bookmarkStart w:id="2" w:name="P102"/>
      <w:bookmarkEnd w:id="2"/>
      <w:r>
        <w:t>2.5.1. для установления факта открытия месторождения общераспространенных полезных ископаемых заявителем, осуществлявшим геологическое изучение недр в соответствии с лицензией на пользование недрами для геологического изучения недр, включающего поиски и оц</w:t>
      </w:r>
      <w:r>
        <w:t>енку месторождений общераспространенных полезных ископаемых, в Министерство подается заявка, подписанная руководителем субъекта предпринимательской деятельности или иным уполномоченным руководителем заявителя лицом и заверяется печатью (при наличии), котор</w:t>
      </w:r>
      <w:r>
        <w:t>ая должна содержать: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1) сведения о заявителе, а также сведения о лице, имеющем право на подачу заявки на предоставление права пользования участком недр при установлении факта открытия месторождения общераспространенных полезных ископаемых на участке недр п</w:t>
      </w:r>
      <w:r>
        <w:t xml:space="preserve">ользователем недр, осуществлявшим геологическое изучение недр такого участка, для разведки и добычи полезных ископаемых открытого месторождения, в соответствии с </w:t>
      </w:r>
      <w:hyperlink r:id="rId17" w:tooltip="Закон РФ от 21.02.1992 N 2395-1 (ред. от 29.12.2025) &quot;О недрах&quot; {КонсультантПлюс}">
        <w:r>
          <w:rPr>
            <w:color w:val="0000FF"/>
          </w:rPr>
          <w:t>абзацем третьим пункта 1</w:t>
        </w:r>
      </w:hyperlink>
      <w:r>
        <w:t xml:space="preserve"> и </w:t>
      </w:r>
      <w:hyperlink r:id="rId18" w:tooltip="Закон РФ от 21.02.1992 N 2395-1 (ред. от 29.12.2025) &quot;О недрах&quot; {КонсультантПлюс}">
        <w:r>
          <w:rPr>
            <w:color w:val="0000FF"/>
          </w:rPr>
          <w:t>абзацем четвертым пункта 4 части первой статьи 10.1</w:t>
        </w:r>
      </w:hyperlink>
      <w:r>
        <w:t xml:space="preserve"> Закона Российской Федерации от 21 февраля 1992 г. N 2395-1 "О недрах" (далее - лицо, имеющее право на подачу заяв</w:t>
      </w:r>
      <w:r>
        <w:t>ки на предоставление права пользования участком недр при установлении факта открытия месторождения общераспространенных полезных ископаемых):</w:t>
      </w:r>
    </w:p>
    <w:p w:rsidR="00EE65E4" w:rsidRDefault="004030F1">
      <w:pPr>
        <w:pStyle w:val="ConsPlusNormal"/>
        <w:spacing w:before="240"/>
        <w:ind w:firstLine="540"/>
        <w:jc w:val="both"/>
      </w:pPr>
      <w:bookmarkStart w:id="3" w:name="P104"/>
      <w:bookmarkEnd w:id="3"/>
      <w:r>
        <w:t>а) сведения о заявителе, в том числе для юридического лица - полное наименование, его организационно-правовая форм</w:t>
      </w:r>
      <w:r>
        <w:t>а, адрес электронной почты (при наличии), почтовый адрес, основной государственный регистрационный номер, идентификационный номер налогоплательщика, для индивидуального предпринимателя - фамилия, имя, отчество (при наличии), адрес электронной почты (при на</w:t>
      </w:r>
      <w:r>
        <w:t>личии), почтовый адрес, основной государственный регистрационный номер индивидуального предпринимателя, идентификационный номер налогоплательщика;</w:t>
      </w:r>
    </w:p>
    <w:p w:rsidR="00EE65E4" w:rsidRDefault="004030F1">
      <w:pPr>
        <w:pStyle w:val="ConsPlusNormal"/>
        <w:spacing w:before="240"/>
        <w:ind w:firstLine="540"/>
        <w:jc w:val="both"/>
      </w:pPr>
      <w:bookmarkStart w:id="4" w:name="P105"/>
      <w:bookmarkEnd w:id="4"/>
      <w:r>
        <w:t>б) сведения о лице, имеющем право на подачу заявки на предоставление права пользования участком недр при уста</w:t>
      </w:r>
      <w:r>
        <w:t>новлении факта открытия месторождения общераспространенных полезных ископаемых, в том числе для юридического лица - полное наименование, его организационно-правовая форма, адрес электронной почты (при наличии), почтовый адрес, основной государственный реги</w:t>
      </w:r>
      <w:r>
        <w:t xml:space="preserve">страционный номер, идентификационный номер налогоплательщика, для индивидуального предпринимателя - фамилия, имя, отчество (при наличии), адрес электронной почты (при наличии), почтовый адрес, основной государственный регистрационный номер индивидуального </w:t>
      </w:r>
      <w:r>
        <w:t>предпринимателя, идентификационный номер налогоплательщика.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Предусмотренные в настоящем подпункте лица могут совпадать, о чем указывается в заявке;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2) наименование месторождения общераспространенных полезных ископаемых, в отношении которого устанавливается</w:t>
      </w:r>
      <w:r>
        <w:t xml:space="preserve"> факт его открытия, вид (виды) полезного ископаемого;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3) реквизиты лицензии на пользование участком недр для геологического изучения недр, включающего поиски и оценку месторождений общераспространенных полезных ископаемых, на котором открыто месторождение </w:t>
      </w:r>
      <w:r>
        <w:t>общераспространенных полезных ископаемых;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4) номер и дата заключения экспертизы проектной документации на осуществление геологического изучения недр, включая поиски и оценку месторождений общераспространенных полезных ископаемых, проводимой в соответствии </w:t>
      </w:r>
      <w:r>
        <w:t xml:space="preserve">со </w:t>
      </w:r>
      <w:hyperlink r:id="rId19" w:tooltip="Закон РФ от 21.02.1992 N 2395-1 (ред. от 29.12.2025) &quot;О недрах&quot; {КонсультантПлюс}">
        <w:r>
          <w:rPr>
            <w:color w:val="0000FF"/>
          </w:rPr>
          <w:t>статьей 23.6</w:t>
        </w:r>
      </w:hyperlink>
      <w:r>
        <w:t xml:space="preserve"> Закона Российской Федерации "О н</w:t>
      </w:r>
      <w:r>
        <w:t>едрах";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5) регистрационный номер работ по геологическому изучению недр в государственном реестре работ по геологическому изучению недр, предусмотренном </w:t>
      </w:r>
      <w:hyperlink r:id="rId20" w:tooltip="Закон РФ от 21.02.1992 N 2395-1 (ред. от 29.12.2025) &quot;О недрах&quot; {КонсультантПлюс}">
        <w:r>
          <w:rPr>
            <w:color w:val="0000FF"/>
          </w:rPr>
          <w:t>статьей 28</w:t>
        </w:r>
      </w:hyperlink>
      <w:r>
        <w:t xml:space="preserve"> Закона Российской Федерации "О недрах", по результатам которых открыто месторождение общераспространенных полезных ископаемых;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6) реквизиты</w:t>
      </w:r>
      <w:r>
        <w:t xml:space="preserve"> заключения государственной экспертизы запасов полезных ископаемых и подземных вод, геологической информации о предоставляемых в пользование участках недр, предусмотренной </w:t>
      </w:r>
      <w:hyperlink r:id="rId21" w:tooltip="Закон РФ от 21.02.1992 N 2395-1 (ред. от 29.12.2025) &quot;О недрах&quot; {КонсультантПлюс}">
        <w:r>
          <w:rPr>
            <w:color w:val="0000FF"/>
          </w:rPr>
          <w:t>статьей 29</w:t>
        </w:r>
      </w:hyperlink>
      <w:r>
        <w:t xml:space="preserve"> Закона Российской Федерации "О недрах";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7) сведения о необходимости выдачи свидетельства об установлении факта открытия месторождения общераспространенных полезных ископаемых на бумажном носителе;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8) опись прилагаемых документов и сведений.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К заявке должны прилагаться следующие документы и сведе</w:t>
      </w:r>
      <w:r>
        <w:t>ния: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1)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копия приказа о назначении физического лица на должность, в соответствии с которыми такое физ</w:t>
      </w:r>
      <w:r>
        <w:t>ическое лицо обладает правом действовать от имени заявителя без доверенности (далее - руководитель заявителя). В случае, если от имени заявителя действует иное лицо, заявка должна содержать также подлинник доверенности на осуществление действий от имени за</w:t>
      </w:r>
      <w:r>
        <w:t>явителя, заверенный печатью заявителя (при наличии) и подписанный руководителем заявителя (для юридического лица) или иным уполномоченным руководителем заявителя лицом. В случае если указанная доверенность подписана лицом, уполномоченным руководителем заяв</w:t>
      </w:r>
      <w:r>
        <w:t>ителя, заявка должна содержать также документ, подтверждающий полномочия такого лица;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2) краткая справка об истории открытия месторождения общераспространенных полезных ископаемых, содержащая данные о видах и объемах проведенных работ, а также его основных</w:t>
      </w:r>
      <w:r>
        <w:t xml:space="preserve"> геологических и экономических параметрах, отсутствии в границах открытого месторождения общераспространенных полезных ископаемых геологического объекта, на котором осуществлялась добыча полезных ископаемых, и (или) геологического объекта, образовавшегося </w:t>
      </w:r>
      <w:r>
        <w:t>в результате разработки месторождений полезных ископаемых (в свободной форме);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3) сведения о границах и геологических характеристиках открытого месторождения: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а</w:t>
      </w:r>
      <w:proofErr w:type="gramEnd"/>
      <w:r>
        <w:t>) описание границ открытого месторождения общераспространенных полезных ископаемых и участка нед</w:t>
      </w:r>
      <w:r>
        <w:t>р, предоставленного в пользование для геологического изучения недр, включающего поиски и оценку месторождений общераспространенных полезных ископаемых, на котором открыто месторождение общераспространенных полезных ископаемых, а также указание их площадей;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б</w:t>
      </w:r>
      <w:proofErr w:type="gramEnd"/>
      <w:r>
        <w:t>) сведения о местонахождении открытого месторождения общераспространенных полезных ископаемых, близлежащий населенный пункт, муниципальное образование (муниципальные образования), субъект Российской Федерации;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>) сведения о ранее не учтенных в государств</w:t>
      </w:r>
      <w:r>
        <w:t>енном балансе запасов полезных ископаемых и имеющих самостоятельное промышленное значение запасах полезных ископаемых открытого месторождения общераспространенных полезных ископаемых, которые квалифицированы по категориям C</w:t>
      </w:r>
      <w:r>
        <w:rPr>
          <w:vertAlign w:val="subscript"/>
        </w:rPr>
        <w:t>1</w:t>
      </w:r>
      <w:r>
        <w:t xml:space="preserve"> и C</w:t>
      </w:r>
      <w:r>
        <w:rPr>
          <w:vertAlign w:val="subscript"/>
        </w:rPr>
        <w:t>2</w:t>
      </w:r>
      <w:r>
        <w:t>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г</w:t>
      </w:r>
      <w:proofErr w:type="gramEnd"/>
      <w:r>
        <w:t>) карта-схема, которая д</w:t>
      </w:r>
      <w:r>
        <w:t>олжна содержать границы участка недр, предоставленного в пользование для геологического изучения недр, включающего поиски и оценку месторождений общераспространенных полезных ископаемых, на котором открыто месторождение общераспространенных полезных ископа</w:t>
      </w:r>
      <w:r>
        <w:t>емых, а также границы открытого месторождения общераспространенных полезных ископаемых, легенду карты-схемы.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На карте-схеме указываются географические координаты угловых точек границ месторождения, координаты центра месторождения в геодезической системе ко</w:t>
      </w:r>
      <w:r>
        <w:t xml:space="preserve">ординат 2011 года (ГСК-2011), установленной </w:t>
      </w:r>
      <w:hyperlink r:id="rId22" w:tooltip="Постановление Правительства РФ от 24.11.2016 N 1240 &quot;Об установлении государственных систем координат, государственной системы высот и государственной гравиметрической систем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 ноября 2016 г. N 1240 "Об установлении государственных систем координат, государственной системы высот и госуд</w:t>
      </w:r>
      <w:r>
        <w:t>арственной гравиметрической системы";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4) согласие лица, имеющего право на подачу заявки на предоставление права пользования участком недр при установлении факта открытия месторождения общераспространенных полезных ископаемых, в случае если лица, указанные </w:t>
      </w:r>
      <w:r>
        <w:t xml:space="preserve">в </w:t>
      </w:r>
      <w:hyperlink w:anchor="P104" w:tooltip="а) сведения о заявителе, в том числе для юридического лица - полное наименование, его организационно-правовая форма, адрес электронной почты (при наличии), почтовый адрес, основной государственный регистрационный номер, идентификационный номер налогоплательщик">
        <w:r>
          <w:rPr>
            <w:color w:val="0000FF"/>
          </w:rPr>
          <w:t>подпунктах "а"</w:t>
        </w:r>
      </w:hyperlink>
      <w:r>
        <w:t xml:space="preserve"> и </w:t>
      </w:r>
      <w:hyperlink w:anchor="P105" w:tooltip="б) сведения о лице, имеющем право на подачу заявки на предоставление права пользования участком недр при установлении факта открытия месторождения общераспространенных полезных ископаемых, в том числе для юридического лица - полное наименование, его организаци">
        <w:r>
          <w:rPr>
            <w:color w:val="0000FF"/>
          </w:rPr>
          <w:t>"б" подпункта 1 пункта 2.5.1</w:t>
        </w:r>
      </w:hyperlink>
      <w:r>
        <w:t xml:space="preserve"> настоящего Административного регламента, не совпадают (при передаче права на подачу заявки на предоставление права пользования участко</w:t>
      </w:r>
      <w:r>
        <w:t>м недр при установлении факта открытия месторождения общераспространенных полезных ископаемых третьему лицу по основаниям, предусмотренным гражданским законодательством);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5) документ, подтверждающий передачу права на подачу заявки на предоставление права п</w:t>
      </w:r>
      <w:r>
        <w:t>ользования участком недр при установлении факта открытия месторождения общераспространенных полезных ископаемых на участке недр пользователем недр, осуществлявшим геологическое изучение недр такого участка, для разведки и добычи полезных ископаемых открыто</w:t>
      </w:r>
      <w:r>
        <w:t xml:space="preserve">го месторождения, а также передачу свидетельства, удостоверяющего такое право (в случае если лица, указанные в </w:t>
      </w:r>
      <w:hyperlink w:anchor="P104" w:tooltip="а) сведения о заявителе, в том числе для юридического лица - полное наименование, его организационно-правовая форма, адрес электронной почты (при наличии), почтовый адрес, основной государственный регистрационный номер, идентификационный номер налогоплательщик">
        <w:r>
          <w:rPr>
            <w:color w:val="0000FF"/>
          </w:rPr>
          <w:t>подпунктах "а"</w:t>
        </w:r>
      </w:hyperlink>
      <w:r>
        <w:t xml:space="preserve"> и </w:t>
      </w:r>
      <w:hyperlink w:anchor="P105" w:tooltip="б) сведения о лице, имеющем право на подачу заявки на предоставление права пользования участком недр при установлении факта открытия месторождения общераспространенных полезных ископаемых, в том числе для юридического лица - полное наименование, его организаци">
        <w:r>
          <w:rPr>
            <w:color w:val="0000FF"/>
          </w:rPr>
          <w:t>"б" подпункта 1 пункта 2.5.1</w:t>
        </w:r>
      </w:hyperlink>
      <w:r>
        <w:t xml:space="preserve"> настоящего Административн</w:t>
      </w:r>
      <w:r>
        <w:t>ого регламента, не совпадают).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Заявка и прилагаемые к ней документы и сведения должны быть поданы заявителем не позднее 90 календарных дней со дня утверждения заключения государственной экспертизы запасов полезных ископаемых и подземных вод, геологической </w:t>
      </w:r>
      <w:r>
        <w:t xml:space="preserve">информации о предоставляемых в пользование участках недр, предусмотренного </w:t>
      </w:r>
      <w:hyperlink r:id="rId23" w:tooltip="Закон РФ от 21.02.1992 N 2395-1 (ред. от 29.12.2025) &quot;О недрах&quot; {КонсультантПлюс}">
        <w:r>
          <w:rPr>
            <w:color w:val="0000FF"/>
          </w:rPr>
          <w:t>статьей 29</w:t>
        </w:r>
      </w:hyperlink>
      <w:r>
        <w:t xml:space="preserve"> Закона Российской Федерации "О недрах".</w:t>
      </w:r>
    </w:p>
    <w:p w:rsidR="00EE65E4" w:rsidRDefault="004030F1">
      <w:pPr>
        <w:pStyle w:val="ConsPlusNormal"/>
        <w:spacing w:before="240"/>
        <w:ind w:firstLine="540"/>
        <w:jc w:val="both"/>
      </w:pPr>
      <w:bookmarkStart w:id="5" w:name="P126"/>
      <w:bookmarkEnd w:id="5"/>
      <w:r>
        <w:t>2.5.2. Для внесения изменений в свидетельство об установлении факта открытия месторождения общераспространенных полезных ископаемых заявителем в Министерство не позднее 12 месяцев</w:t>
      </w:r>
      <w:r>
        <w:t xml:space="preserve"> с даты выдачи свидетельства об установлении факта открытия месторождения общераспространенных полезных ископаемых подается заявка, подписанная руководителем субъекта предпринимательской деятельности или иным уполномоченным руководителем заявителя лицом и </w:t>
      </w:r>
      <w:r>
        <w:t>заверяется печатью (при наличии), которая должна содержать: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1) сведения о лице, которому свидетельство об установлении факта открытия месторождения общераспространенных полезных ископаемых было передано, в том числе для юридического лица - полное наименова</w:t>
      </w:r>
      <w:r>
        <w:t>ние, его организационно-правовая форма, адрес электронной почты (при наличии), почтовый адрес, основной государственный регистрационный номер, идентификационный номер налогоплательщика, для индивидуального предпринимателя - фамилия, имя, отчество (при нали</w:t>
      </w:r>
      <w:r>
        <w:t>чии), адрес электронной почты (при наличии), почтовый адрес, основной государственный регистрационный номер индивидуального предпринимателя, идентификационный номер налогоплательщика;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2) номер свидетельства об установлении факта открытия месторождения обще</w:t>
      </w:r>
      <w:r>
        <w:t>распространенных полезных ископаемых, дата его выдачи, дата установления факта открытия месторождения общераспространенных полезных ископаемых;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3) наименование месторождения общераспространенных полезных ископаемых, в отношении которого установлен факт его</w:t>
      </w:r>
      <w:r>
        <w:t xml:space="preserve"> открытия, вид полезного ископаемого;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4) основание передачи свидетельства об установлении факта открытия месторождения общераспространенных полезных ископаемых.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К заявке должны прилагаться следующие документы и сведения: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1) документ, подтверждающий полномочия лица на осуществление действий от имени лица, которому свидетельство об установлении факта открытия месторождения общераспространенных полезных ископаемых было передано, - юридического лица (копия решения о назначении</w:t>
      </w:r>
      <w:r>
        <w:t xml:space="preserve">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 (далее - руководитель лица, которому свидетельство об установлен</w:t>
      </w:r>
      <w:r>
        <w:t>ии факта открытия месторождения общераспространенных полезных ископаемых было передано). В случае, если от имени лица, которому свидетельство об установлении факта открытия месторождения общераспространенных полезных ископаемых было передано, действует ино</w:t>
      </w:r>
      <w:r>
        <w:t>е лицо, заявка должна содержать также подлинник доверенности на осуществление действий от имени лица, которому свидетельство об установлении факта открытия месторождения общераспространенных полезных ископаемых было передано, заверенный его печатью (при на</w:t>
      </w:r>
      <w:r>
        <w:t>личии) и подписанный руководителем такого лица (для юридического лица) или иным лицом, уполномоченным руководителем лица, которому свидетельство об установлении факта открытия месторождения общераспространенных полезных ископаемых было передано. В случае е</w:t>
      </w:r>
      <w:r>
        <w:t>сли указанная доверенность подписана лицом, уполномоченным руководителем лица, которому свидетельство об установлении факта открытия месторождения общераспространенных полезных ископаемых было передано, заявка должна содержать также документ, подтверждающи</w:t>
      </w:r>
      <w:r>
        <w:t>й полномочия такого лица;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2) документ, подтверждающий передачу по основаниям, предусмотренным гражданским законодательством, права на подачу заявки на предоставление права пользования участком недр при установлении факта открытия месторождения общераспрост</w:t>
      </w:r>
      <w:r>
        <w:t>раненных полезных ископаемых на участке недр пользователем недр, осуществлявшим геологическое изучение недр такого участка, для разведки и добычи полезных ископаемых открытого месторождения, а также передачу свидетельства, удостоверяющего такое право;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3) с</w:t>
      </w:r>
      <w:r>
        <w:t>огласие лица, передавшего по основаниям, предусмотренным гражданским законодательством, право на подачу заявки на предоставление права пользования участком недр при установлении факта открытия месторождения общераспространенных полезных ископаемых на участ</w:t>
      </w:r>
      <w:r>
        <w:t>ке недр пользователем недр, осуществлявшим геологическое изучение недр такого участка, для разведки и добычи полезных ископаемых открытого месторождения, а также передавшего свидетельство, удостоверяющее такое право, выданное на бумажном носителе.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2.6. Исч</w:t>
      </w:r>
      <w:r>
        <w:t>ерпывающий перечень документов, необходимых в соответствии с нормативными правовыми актами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</w:t>
      </w:r>
      <w:r>
        <w:t>едоставлении государственных или муниципальных услуг, и которые заявитель вправе представить.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Документы, находящиеся в распоряжении государственных органов, органов местного самоуправления и иных органов, участвующих в предоставлении государственных или му</w:t>
      </w:r>
      <w:r>
        <w:t>ниципальных услуг, не требуются.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2.7. Заявки и документы по предоставлению государственной услуги, представляются в Министерство в электронной форме с использованием регионального портала государственных и муниципальных услуг, по адресу электронной почты, </w:t>
      </w:r>
      <w:r>
        <w:t>указанному на официальном сайте на официальном сайте Министерства (</w:t>
      </w:r>
      <w:hyperlink r:id="rId24">
        <w:r>
          <w:rPr>
            <w:color w:val="0000FF"/>
          </w:rPr>
          <w:t>www.priroda.permkrai.ru</w:t>
        </w:r>
      </w:hyperlink>
      <w:r>
        <w:t>) в информационно-телекоммуникационной сети "Интернет"</w:t>
      </w:r>
      <w:r>
        <w:t>, или почтовым отправлением, лично или через МФЦ с момента заключения соглашения о взаимодействии.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В случае подачи заявки с использованием регионального портала или по адресу электронной почты, указанному на официальном сайте Министерства (</w:t>
      </w:r>
      <w:hyperlink r:id="rId25">
        <w:r>
          <w:rPr>
            <w:color w:val="0000FF"/>
          </w:rPr>
          <w:t>www.priroda.permkrai.ru</w:t>
        </w:r>
      </w:hyperlink>
      <w:r>
        <w:t>) в информационно-телекоммуникационной сети "Интернет", заявка и прилагаемые к ней документы и сведения представляются в форме электронных документов, подписанных электронной подписью в соответствии с т</w:t>
      </w:r>
      <w:r>
        <w:t xml:space="preserve">ребованиями Федерального </w:t>
      </w:r>
      <w:hyperlink r:id="rId26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от 06 апреля </w:t>
      </w:r>
      <w:r>
        <w:t>2011 г. N 63-ФЗ "Об электронной подписи" (далее - Федеральный закон "Об электронной подписи").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В случае подачи заявки почтовым отправлением заявка представляется на бумажном носителе с приложением к ней документов и сведений в форме электронных документов,</w:t>
      </w:r>
      <w:r>
        <w:t xml:space="preserve"> подписанных электронной подписью в соответствии с требованиями Федерального </w:t>
      </w:r>
      <w:hyperlink r:id="rId27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"Об электронной подписи", на электронном носителе (оптический диск CD или диск DVD, внешний USB-накопитель или SSD-накопитель). Поданная на бумажном носителе заявка должна быть скреплена печатью заявителя (при наличии</w:t>
      </w:r>
      <w:r>
        <w:t>) и подписана заявителем либо уполномоченным руководителем заявителя лицом. Все листы поданной на бумажном носителе заявки должны быть прошиты и пронумерованы.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Информация о месте приема заявок и документов, а также о месте выдачи результатов предоставления</w:t>
      </w:r>
      <w:r>
        <w:t xml:space="preserve"> государственной услуги в Министерстве размещена в информационно-телекоммуникационной сети "Интернет":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на</w:t>
      </w:r>
      <w:proofErr w:type="gramEnd"/>
      <w:r>
        <w:t xml:space="preserve"> официальном сайте Министерства (</w:t>
      </w:r>
      <w:hyperlink r:id="rId28">
        <w:r>
          <w:rPr>
            <w:color w:val="0000FF"/>
          </w:rPr>
          <w:t>www.priroda.permkrai.ru</w:t>
        </w:r>
      </w:hyperlink>
      <w:r>
        <w:t>) в разделе "О Министерстве", "Государственные у</w:t>
      </w:r>
      <w:r>
        <w:t>слуги";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 xml:space="preserve"> ГИС "Реестр Пермского края" в разделе "Установление факта открытия месторождения общераспространенных полезных ископаемых";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в</w:t>
      </w:r>
      <w:proofErr w:type="gramEnd"/>
      <w:r>
        <w:t xml:space="preserve"> Едином портале государственных и муниципальных услуг, </w:t>
      </w:r>
      <w:hyperlink r:id="rId29">
        <w:r>
          <w:rPr>
            <w:color w:val="0000FF"/>
          </w:rPr>
          <w:t>www.gosuslugi.ru</w:t>
        </w:r>
      </w:hyperlink>
      <w:r>
        <w:t>, в разделе "У</w:t>
      </w:r>
      <w:r>
        <w:t>становление факта открытия месторождения общераспространенных полезных ископаемых".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2.8. Исчерпывающий перечень оснований для отказа в приеме заявки и документов, необходимых для предоставления государственной услуги.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2.8.1. Основанием для отказа в приеме </w:t>
      </w:r>
      <w:r>
        <w:t xml:space="preserve">заявки и документов по установлению факта открытия месторождения общераспространенных полезных ископаемых является несоответствие заявки требованиям </w:t>
      </w:r>
      <w:hyperlink w:anchor="P102" w:tooltip="2.5.1. для установления факта открытия месторождения общераспространенных полезных ископаемых заявителем, осуществлявшим геологическое изучение недр в соответствии с лицензией на пользование недрами для геологического изучения недр, включающего поиски и оценку">
        <w:r>
          <w:rPr>
            <w:color w:val="0000FF"/>
          </w:rPr>
          <w:t>пункта 2.5.1</w:t>
        </w:r>
      </w:hyperlink>
      <w:r>
        <w:t xml:space="preserve"> настоящего Административного регламента.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2.8.2. Основание</w:t>
      </w:r>
      <w:r>
        <w:t xml:space="preserve">м для отказа в приеме заявки и документов по внесению изменений в свидетельство об установлении факта открытия месторождения общераспространенных полезных ископаемых является несоответствие заявки требованиям </w:t>
      </w:r>
      <w:hyperlink w:anchor="P126" w:tooltip="2.5.2. Для внесения изменений в свидетельство об установлении факта открытия месторождения общераспространенных полезных ископаемых заявителем в Министерство не позднее 12 месяцев с даты выдачи свидетельства об установлении факта открытия месторождения общерас">
        <w:r>
          <w:rPr>
            <w:color w:val="0000FF"/>
          </w:rPr>
          <w:t>пункта 2.5</w:t>
        </w:r>
        <w:r>
          <w:rPr>
            <w:color w:val="0000FF"/>
          </w:rPr>
          <w:t>.2</w:t>
        </w:r>
      </w:hyperlink>
      <w:r>
        <w:t xml:space="preserve"> настоящего Административного регламента.</w:t>
      </w:r>
    </w:p>
    <w:p w:rsidR="00EE65E4" w:rsidRDefault="004030F1">
      <w:pPr>
        <w:pStyle w:val="ConsPlusNormal"/>
        <w:spacing w:before="240"/>
        <w:ind w:firstLine="540"/>
        <w:jc w:val="both"/>
      </w:pPr>
      <w:bookmarkStart w:id="6" w:name="P147"/>
      <w:bookmarkEnd w:id="6"/>
      <w:r>
        <w:t>2.9. Исчерпывающий перечень оснований для отказа в предоставлении государственной услуги.</w:t>
      </w:r>
    </w:p>
    <w:p w:rsidR="00EE65E4" w:rsidRDefault="004030F1">
      <w:pPr>
        <w:pStyle w:val="ConsPlusNormal"/>
        <w:spacing w:before="240"/>
        <w:ind w:firstLine="540"/>
        <w:jc w:val="both"/>
      </w:pPr>
      <w:bookmarkStart w:id="7" w:name="P148"/>
      <w:bookmarkEnd w:id="7"/>
      <w:r>
        <w:t>2.9.1. Основаниями для отказа в установлении факта открытия месторождения общераспространенных полезных ископаемых, являют</w:t>
      </w:r>
      <w:r>
        <w:t>ся: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1) несоответствие заявки требованиям </w:t>
      </w:r>
      <w:hyperlink w:anchor="P102" w:tooltip="2.5.1. для установления факта открытия месторождения общераспространенных полезных ископаемых заявителем, осуществлявшим геологическое изучение недр в соответствии с лицензией на пользование недрами для геологического изучения недр, включающего поиски и оценку">
        <w:r>
          <w:rPr>
            <w:color w:val="0000FF"/>
          </w:rPr>
          <w:t>пункта 2.5.1</w:t>
        </w:r>
      </w:hyperlink>
      <w:r>
        <w:t xml:space="preserve"> настоящего Административного регламента;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2) подача заявки с нарушением </w:t>
      </w:r>
      <w:hyperlink r:id="rId30" w:tooltip="Приказ Минприроды России N 796, Роснедр N 19 от 26.10.2021 (ред. от 20.08.2025) &quot;Об утверждении Порядка установления факта открытия месторождения полезных ископаемых, выдачи свидетельства об установлении факта открытия месторождения полезных ископаемых и внесе">
        <w:r>
          <w:rPr>
            <w:color w:val="0000FF"/>
          </w:rPr>
          <w:t>пунктов 3</w:t>
        </w:r>
      </w:hyperlink>
      <w:r>
        <w:t xml:space="preserve">, </w:t>
      </w:r>
      <w:hyperlink r:id="rId31" w:tooltip="Приказ Минприроды России N 796, Роснедр N 19 от 26.10.2021 (ред. от 20.08.2025) &quot;Об утверждении Порядка установления факта открытия месторождения полезных ископаемых, выдачи свидетельства об установлении факта открытия месторождения полезных ископаемых и внесе">
        <w:r>
          <w:rPr>
            <w:color w:val="0000FF"/>
          </w:rPr>
          <w:t>7</w:t>
        </w:r>
      </w:hyperlink>
      <w:r>
        <w:t xml:space="preserve">, </w:t>
      </w:r>
      <w:hyperlink r:id="rId32" w:tooltip="Приказ Минприроды России N 796, Роснедр N 19 от 26.10.2021 (ред. от 20.08.2025) &quot;Об утверждении Порядка установления факта открытия месторождения полезных ископаемых, выдачи свидетельства об установлении факта открытия месторождения полезных ископаемых и внесе">
        <w:r>
          <w:rPr>
            <w:color w:val="0000FF"/>
          </w:rPr>
          <w:t>8</w:t>
        </w:r>
      </w:hyperlink>
      <w:r>
        <w:t xml:space="preserve"> Порядка установления факта открытия месторождения полезных ископаемых, выдачи свидетельства об установлении факта открытия месторождения полезных ископаемых и внесения изменений в свидетельство </w:t>
      </w:r>
      <w:r>
        <w:t xml:space="preserve">об установлении факта открытия месторождения полезных ископаемых, утвержденного приказом Минприроды России от 26 октября 2021 г. N 796, </w:t>
      </w:r>
      <w:proofErr w:type="spellStart"/>
      <w:r>
        <w:t>Роснедр</w:t>
      </w:r>
      <w:proofErr w:type="spellEnd"/>
      <w:r>
        <w:t xml:space="preserve"> N 19 (далее - Порядок).</w:t>
      </w:r>
    </w:p>
    <w:p w:rsidR="00EE65E4" w:rsidRDefault="004030F1">
      <w:pPr>
        <w:pStyle w:val="ConsPlusNormal"/>
        <w:spacing w:before="240"/>
        <w:ind w:firstLine="540"/>
        <w:jc w:val="both"/>
      </w:pPr>
      <w:bookmarkStart w:id="8" w:name="P151"/>
      <w:bookmarkEnd w:id="8"/>
      <w:r>
        <w:t>2.9.2. Основаниями для отказа внесения изменений в свидетельство об установлении факта о</w:t>
      </w:r>
      <w:r>
        <w:t>ткрытия месторождения общераспространенных полезных ископаемых, являются: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1) несоответствие заявки требованиям </w:t>
      </w:r>
      <w:hyperlink w:anchor="P126" w:tooltip="2.5.2. Для внесения изменений в свидетельство об установлении факта открытия месторождения общераспространенных полезных ископаемых заявителем в Министерство не позднее 12 месяцев с даты выдачи свидетельства об установлении факта открытия месторождения общерас">
        <w:r>
          <w:rPr>
            <w:color w:val="0000FF"/>
          </w:rPr>
          <w:t>пункта 2.5.2</w:t>
        </w:r>
      </w:hyperlink>
      <w:r>
        <w:t xml:space="preserve"> настоящего Административного регламента;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2) подача заявки с нарушением </w:t>
      </w:r>
      <w:hyperlink r:id="rId33" w:tooltip="Приказ Минприроды России N 796, Роснедр N 19 от 26.10.2021 (ред. от 20.08.2025) &quot;Об утверждении Порядка установления факта открытия месторождения полезных ископаемых, выдачи свидетельства об установлении факта открытия месторождения полезных ископаемых и внесе">
        <w:r>
          <w:rPr>
            <w:color w:val="0000FF"/>
          </w:rPr>
          <w:t>пунктов 18</w:t>
        </w:r>
      </w:hyperlink>
      <w:r>
        <w:t xml:space="preserve">, </w:t>
      </w:r>
      <w:hyperlink r:id="rId34" w:tooltip="Приказ Минприроды России N 796, Роснедр N 19 от 26.10.2021 (ред. от 20.08.2025) &quot;Об утверждении Порядка установления факта открытия месторождения полезных ископаемых, выдачи свидетельства об установлении факта открытия месторождения полезных ископаемых и внесе">
        <w:r>
          <w:rPr>
            <w:color w:val="0000FF"/>
          </w:rPr>
          <w:t>21</w:t>
        </w:r>
      </w:hyperlink>
      <w:r>
        <w:t xml:space="preserve"> Порядка.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2.10. Исчерпывающий перечень оснований для приостановления предоставления государственной услуги.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Основания для приостановления предоставления государственной услуги не предусмотрены.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2.11. Перечень услуг, которые являются нео</w:t>
      </w:r>
      <w:r>
        <w:t>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государственной услуги.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Необходимость предоставления таких услуг отсутс</w:t>
      </w:r>
      <w:r>
        <w:t>твует.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2.12. Взимание платы за предоставление государственной услуги.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Государственная услуга предоставляется на безвозмездной основе.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2.13. Максимальный срок ожидания в очереди при обращении в Министерство или МФЦ за предоставлением государственной услуги: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2.13.1</w:t>
      </w:r>
      <w:proofErr w:type="gramStart"/>
      <w:r>
        <w:t>. при</w:t>
      </w:r>
      <w:proofErr w:type="gramEnd"/>
      <w:r>
        <w:t xml:space="preserve"> подаче заявки и документов - 15 минут;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2.13.2</w:t>
      </w:r>
      <w:proofErr w:type="gramStart"/>
      <w:r>
        <w:t>. при</w:t>
      </w:r>
      <w:proofErr w:type="gramEnd"/>
      <w:r>
        <w:t xml:space="preserve"> получении результата - 15 минут.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2.14. Регистрация заявки о предоставлении государственной услуги производится в системе электронного документооборота в день ее поступления.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2.15. Требования к</w:t>
      </w:r>
      <w:r>
        <w:t xml:space="preserve"> помещениям, в которых предоставляется государственная услуга.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2.15.1. На территории, прилегающей к месторасположению Министерства, оборудуются места для парковки автотранспортных средств. Доступ заявителей к парковочным местам является бесплатным.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Для пар</w:t>
      </w:r>
      <w:r>
        <w:t>ковки специальных транспортных средств инвалидов на каждой стоянке выделяется не менее 10 процентов мест (но не менее одного места), которые не должны занимать другие транспортные средства.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2.15.2. Здание, в котором расположено Министерство, должно обеспеч</w:t>
      </w:r>
      <w:r>
        <w:t>ивать свободный доступ заявителей в помещение Министерства.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Вход в здание Министерства должен быть оборудован информационной табличкой (вывеской), содержащей информацию о наименовании, месте нахождения и режиме работы Министерства, осуществляющего предоста</w:t>
      </w:r>
      <w:r>
        <w:t>вление государственной услуги.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Места предоставления государственной услуги должны соответствовать требованиям по обеспечению доступности объектов и услуг для инвалидов согласно </w:t>
      </w:r>
      <w:hyperlink r:id="rId35" w:tooltip="Федеральный закон от 24.11.1995 N 181-ФЗ (ред. от 29.12.2025) &quot;О социальной защите инвалидов в Российской Федерации&quot; {КонсультантПлюс}">
        <w:r>
          <w:rPr>
            <w:color w:val="0000FF"/>
          </w:rPr>
          <w:t>статье 15</w:t>
        </w:r>
      </w:hyperlink>
      <w:r>
        <w:t xml:space="preserve"> Федерального закона от 24 ноября 1995 г. N 181-ФЗ "О социальной з</w:t>
      </w:r>
      <w:r>
        <w:t>ащите инвалидов в Российской Федерации".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2.15.3. Прием заявителей осуществляется в помещениях, оборудованных стульями, столами, канцелярскими принадлежностями. Помещение должно быть оборудовано информационным стендом, на котором размещены информационные ли</w:t>
      </w:r>
      <w:r>
        <w:t>стки, содержащие перечень документов и (или) информации, необходимых для предоставления государственной услуги, а также образец формы заявки о предоставлении государственной услуги.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2.16. Данным стандартом устанавливаются показатели качества и доступности </w:t>
      </w:r>
      <w:r>
        <w:t>государственной услуги: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соблюдение</w:t>
      </w:r>
      <w:proofErr w:type="gramEnd"/>
      <w:r>
        <w:t xml:space="preserve"> сроков предоставления государственной услуги и условий ожидания приема;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своевременное</w:t>
      </w:r>
      <w:proofErr w:type="gramEnd"/>
      <w:r>
        <w:t xml:space="preserve"> и полное информирование о государственной услуге посредством форм и способов информирования, предусмотренных </w:t>
      </w:r>
      <w:hyperlink w:anchor="P245" w:tooltip="4. Способы информирования заявителя об изменении статуса">
        <w:r>
          <w:rPr>
            <w:color w:val="0000FF"/>
          </w:rPr>
          <w:t>разделом 4</w:t>
        </w:r>
      </w:hyperlink>
      <w:r>
        <w:t xml:space="preserve"> настоящего Административного регламента;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обоснованность</w:t>
      </w:r>
      <w:proofErr w:type="gramEnd"/>
      <w:r>
        <w:t xml:space="preserve"> отказов в предоставлении государственной услуги по основаниям, предусмотренным </w:t>
      </w:r>
      <w:hyperlink w:anchor="P147" w:tooltip="2.9. Исчерпывающий перечень оснований для отказа в предоставлении государственной услуги.">
        <w:r>
          <w:rPr>
            <w:color w:val="0000FF"/>
          </w:rPr>
          <w:t>пунктом 2.9</w:t>
        </w:r>
      </w:hyperlink>
      <w:r>
        <w:t xml:space="preserve"> настоящего Административного регламента;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соблюдение</w:t>
      </w:r>
      <w:proofErr w:type="gramEnd"/>
      <w:r>
        <w:t xml:space="preserve"> права заявителя на выбор способа подачи заявки и документов для предоставления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обеспечение</w:t>
      </w:r>
      <w:proofErr w:type="gramEnd"/>
      <w:r>
        <w:t xml:space="preserve"> не</w:t>
      </w:r>
      <w:r>
        <w:t>обходимого ресурсного обеспечения исполнения административных процедур;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предоставление</w:t>
      </w:r>
      <w:proofErr w:type="gramEnd"/>
      <w:r>
        <w:t xml:space="preserve"> государственной услуги в МФЦ осуществляется на основании соглашений, заключаемых Министерством с МФЦ.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Соответствие исполнения настоящего Административного регламента тре</w:t>
      </w:r>
      <w:r>
        <w:t>бованиям к качеству и доступности предоставления государственной услуги осуществляется на основе анализа практики применения Административного регламента.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Государственная услуга по экстерриториальному принципу не предоставляется.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2.17. Взаимодействие заяви</w:t>
      </w:r>
      <w:r>
        <w:t>теля с должностными лицами при предоставлении государственной услуги: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2.17.1</w:t>
      </w:r>
      <w:proofErr w:type="gramStart"/>
      <w:r>
        <w:t>. при</w:t>
      </w:r>
      <w:proofErr w:type="gramEnd"/>
      <w:r>
        <w:t xml:space="preserve"> подаче заявки и документов - не более 15 минут;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2.17.2</w:t>
      </w:r>
      <w:proofErr w:type="gramStart"/>
      <w:r>
        <w:t>. при</w:t>
      </w:r>
      <w:proofErr w:type="gramEnd"/>
      <w:r>
        <w:t xml:space="preserve"> получении результата - не более 15 минут.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2.18. Предоставление государственной услуги в МФЦ с момента заключения с</w:t>
      </w:r>
      <w:r>
        <w:t>оглашения о взаимодействии.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При наличии соглашения о взаимодействии, заключенного между МФЦ и Министерством, с момента вступления в силу данного соглашения о взаимодействии заявитель имеет право подать заявку и документы для предоставления государственной </w:t>
      </w:r>
      <w:r>
        <w:t>услуги посредством МФЦ, которые подлежат регистрации в день ее поступления.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Заявка и документы, обязанность по предоставлению которых возложена на заявителя для предоставления государственной услуги, поданные в Министерство или МФЦ, подлежат регистрации в </w:t>
      </w:r>
      <w:r>
        <w:t>день ее поступления.</w:t>
      </w:r>
    </w:p>
    <w:p w:rsidR="00EE65E4" w:rsidRDefault="00EE65E4">
      <w:pPr>
        <w:pStyle w:val="ConsPlusNormal"/>
        <w:jc w:val="both"/>
      </w:pPr>
    </w:p>
    <w:p w:rsidR="00EE65E4" w:rsidRDefault="004030F1">
      <w:pPr>
        <w:pStyle w:val="ConsPlusTitle"/>
        <w:jc w:val="center"/>
        <w:outlineLvl w:val="1"/>
      </w:pPr>
      <w:r>
        <w:t>3. Состав, последовательность и сроки выполнения</w:t>
      </w:r>
    </w:p>
    <w:p w:rsidR="00EE65E4" w:rsidRDefault="004030F1">
      <w:pPr>
        <w:pStyle w:val="ConsPlusTitle"/>
        <w:jc w:val="center"/>
      </w:pPr>
      <w:proofErr w:type="gramStart"/>
      <w:r>
        <w:t>административных</w:t>
      </w:r>
      <w:proofErr w:type="gramEnd"/>
      <w:r>
        <w:t xml:space="preserve"> процедур</w:t>
      </w:r>
    </w:p>
    <w:p w:rsidR="00EE65E4" w:rsidRDefault="00EE65E4">
      <w:pPr>
        <w:pStyle w:val="ConsPlusNormal"/>
        <w:jc w:val="both"/>
      </w:pPr>
    </w:p>
    <w:p w:rsidR="00EE65E4" w:rsidRDefault="004030F1">
      <w:pPr>
        <w:pStyle w:val="ConsPlusNormal"/>
        <w:ind w:firstLine="540"/>
        <w:jc w:val="both"/>
      </w:pPr>
      <w:r>
        <w:t>3.1. Установление факта открытия месторождения общераспространенных полезных ископаемых.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3.1.1. Исчерпывающий перечень административных процедур: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прием</w:t>
      </w:r>
      <w:proofErr w:type="gramEnd"/>
      <w:r>
        <w:t xml:space="preserve"> и регистрация заявки и прилагаемых документов, необходимых для предоставления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рассмотрение</w:t>
      </w:r>
      <w:proofErr w:type="gramEnd"/>
      <w:r>
        <w:t xml:space="preserve"> заявки на предмет соответствия описи входящих в ее состав документов и сведений и наличия документов и сведений, предусмотренных </w:t>
      </w:r>
      <w:hyperlink w:anchor="P102" w:tooltip="2.5.1. для установления факта открытия месторождения общераспространенных полезных ископаемых заявителем, осуществлявшим геологическое изучение недр в соответствии с лицензией на пользование недрами для геологического изучения недр, включающего поиски и оценку">
        <w:r>
          <w:rPr>
            <w:color w:val="0000FF"/>
          </w:rPr>
          <w:t>пунктом 2.5.1</w:t>
        </w:r>
      </w:hyperlink>
      <w:r>
        <w:t xml:space="preserve"> Административного регламента;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рассмотрение</w:t>
      </w:r>
      <w:proofErr w:type="gramEnd"/>
      <w:r>
        <w:t xml:space="preserve"> заявки и прилагаемых к ней документов Комиссией по установлению факта открытия месторождений общераспространенных полезных ископаемых на территории Пермского края, созд</w:t>
      </w:r>
      <w:r>
        <w:t>анной приказом Министерства (далее - Комиссия);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оформление</w:t>
      </w:r>
      <w:proofErr w:type="gramEnd"/>
      <w:r>
        <w:t xml:space="preserve"> и выдача заявителю результата предоставления государственной услуги.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3.1.2. Прием и регистрация заявки и прилагаемых документов, необходимых для предоставления государственной услуги.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3.1.2.1. Осно</w:t>
      </w:r>
      <w:r>
        <w:t xml:space="preserve">ванием для начала административной процедуры является поступление заявки и прилагаемых документов, необходимых для предоставления государственной услуги, указанных в </w:t>
      </w:r>
      <w:hyperlink w:anchor="P102" w:tooltip="2.5.1. для установления факта открытия месторождения общераспространенных полезных ископаемых заявителем, осуществлявшим геологическое изучение недр в соответствии с лицензией на пользование недрами для геологического изучения недр, включающего поиски и оценку">
        <w:r>
          <w:rPr>
            <w:color w:val="0000FF"/>
          </w:rPr>
          <w:t>пункте 2.5.1</w:t>
        </w:r>
      </w:hyperlink>
      <w:r>
        <w:t xml:space="preserve"> настоящего Административного регламента.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3.1.2.2. Заявки и документы, поданные в Министерство либо в МФЦ, подлежат регистрации в день поступления.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Специалист Министерства, ответственный за регистрацию входящей корреспонденции, регистрирует заявку в системе электронного документооборота в день по</w:t>
      </w:r>
      <w:r>
        <w:t>ступления заявки и документов передает заявку и документы в отдел геологии и лицензирования.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Прием заявки и документов в МФЦ осуществляется в соответствии с соглашением, заключаемым между МФЦ и Министерством.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3.1.2.3. Результатом административной процедуры</w:t>
      </w:r>
      <w:r>
        <w:t xml:space="preserve"> является отметка о регистрации заявки.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3.1.3. Рассмотрение заявки на предмет соответствия описи входящих в ее состав документов и сведений и наличия документов и сведений, предусмотренных </w:t>
      </w:r>
      <w:hyperlink w:anchor="P102" w:tooltip="2.5.1. для установления факта открытия месторождения общераспространенных полезных ископаемых заявителем, осуществлявшим геологическое изучение недр в соответствии с лицензией на пользование недрами для геологического изучения недр, включающего поиски и оценку">
        <w:r>
          <w:rPr>
            <w:color w:val="0000FF"/>
          </w:rPr>
          <w:t>пунктом 2.5.1</w:t>
        </w:r>
      </w:hyperlink>
      <w:r>
        <w:t xml:space="preserve"> Административног</w:t>
      </w:r>
      <w:r>
        <w:t>о регламента.</w:t>
      </w:r>
    </w:p>
    <w:p w:rsidR="00EE65E4" w:rsidRDefault="004030F1">
      <w:pPr>
        <w:pStyle w:val="ConsPlusNormal"/>
        <w:spacing w:before="240"/>
        <w:ind w:firstLine="540"/>
        <w:jc w:val="both"/>
      </w:pPr>
      <w:bookmarkStart w:id="9" w:name="P203"/>
      <w:bookmarkEnd w:id="9"/>
      <w:r>
        <w:t xml:space="preserve">Заявка рассматривается Министерством на предмет соответствия описи входящих в ее состав документов и сведений и наличия документов и сведений, предусмотренных </w:t>
      </w:r>
      <w:hyperlink w:anchor="P102" w:tooltip="2.5.1. для установления факта открытия месторождения общераспространенных полезных ископаемых заявителем, осуществлявшим геологическое изучение недр в соответствии с лицензией на пользование недрами для геологического изучения недр, включающего поиски и оценку">
        <w:r>
          <w:rPr>
            <w:color w:val="0000FF"/>
          </w:rPr>
          <w:t>пунктом 2.5.1</w:t>
        </w:r>
      </w:hyperlink>
      <w:r>
        <w:t xml:space="preserve"> настоящего Административного рег</w:t>
      </w:r>
      <w:r>
        <w:t>ламента, в срок, не превышающий 5 рабочих дней с даты регистрации заявки.</w:t>
      </w:r>
    </w:p>
    <w:p w:rsidR="00EE65E4" w:rsidRDefault="004030F1">
      <w:pPr>
        <w:pStyle w:val="ConsPlusNormal"/>
        <w:spacing w:before="240"/>
        <w:ind w:firstLine="540"/>
        <w:jc w:val="both"/>
      </w:pPr>
      <w:bookmarkStart w:id="10" w:name="P204"/>
      <w:bookmarkEnd w:id="10"/>
      <w:r>
        <w:t xml:space="preserve">В случае если заявка не соответствует описи входящих в ее состав документов и сведений, и (или) в заявке отсутствуют документы и сведения, предусмотренные </w:t>
      </w:r>
      <w:hyperlink w:anchor="P102" w:tooltip="2.5.1. для установления факта открытия месторождения общераспространенных полезных ископаемых заявителем, осуществлявшим геологическое изучение недр в соответствии с лицензией на пользование недрами для геологического изучения недр, включающего поиски и оценку">
        <w:r>
          <w:rPr>
            <w:color w:val="0000FF"/>
          </w:rPr>
          <w:t>пунктом 2.5.1</w:t>
        </w:r>
      </w:hyperlink>
      <w:r>
        <w:t xml:space="preserve"> настоящего Административного регламента, Министерство уведомляет об этом заявителя с использованием регионального портала и (или) по адресу электронной почты, указанному в заявке, и (или) почтовым отправлением по адресу, указанному </w:t>
      </w:r>
      <w:r>
        <w:t xml:space="preserve">в заявке, в срок, указанный в </w:t>
      </w:r>
      <w:hyperlink w:anchor="P203" w:tooltip="Заявка рассматривается Министерством на предмет соответствия описи входящих в ее состав документов и сведений и наличия документов и сведений, предусмотренных пунктом 2.5.1 настоящего Административного регламента, в срок, не превышающий 5 рабочих дней с даты р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В случае </w:t>
      </w:r>
      <w:proofErr w:type="spellStart"/>
      <w:r>
        <w:t>неустранения</w:t>
      </w:r>
      <w:proofErr w:type="spellEnd"/>
      <w:r>
        <w:t xml:space="preserve"> заявителем выявленных несоответствий, указанных в </w:t>
      </w:r>
      <w:hyperlink w:anchor="P204" w:tooltip="В случае если заявка не соответствует описи входящих в ее состав документов и сведений, и (или) в заявке отсутствуют документы и сведения, предусмотренные пунктом 2.5.1 настоящего Административного регламента, Министерство уведомляет об этом заявителя с исполь">
        <w:r>
          <w:rPr>
            <w:color w:val="0000FF"/>
          </w:rPr>
          <w:t>абзаце третьем</w:t>
        </w:r>
      </w:hyperlink>
      <w:r>
        <w:t xml:space="preserve"> настоящего пункта, в течение 10 </w:t>
      </w:r>
      <w:r>
        <w:t xml:space="preserve">рабочих дней со дня направления уведомления, предусмотренного </w:t>
      </w:r>
      <w:hyperlink w:anchor="P204" w:tooltip="В случае если заявка не соответствует описи входящих в ее состав документов и сведений, и (или) в заявке отсутствуют документы и сведения, предусмотренные пунктом 2.5.1 настоящего Административного регламента, Министерство уведомляет об этом заявителя с исполь">
        <w:r>
          <w:rPr>
            <w:color w:val="0000FF"/>
          </w:rPr>
          <w:t>абзацем третьим</w:t>
        </w:r>
      </w:hyperlink>
      <w:r>
        <w:t xml:space="preserve"> настоящего пункта, поступившая заявка не подлежит направлению для рассмотрения Комиссией, о чем заявитель уведомляется с использованием регио</w:t>
      </w:r>
      <w:r>
        <w:t>нального портала и (или) по адресу электронной почты, указанному в заявке, и (или) почтовым отправлением по адресу, указанному в заявке, в срок, не превышающий 5 рабочих дней.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В случае соответствия заявки описи входящих в ее состав документов и сведений, и</w:t>
      </w:r>
      <w:r>
        <w:t xml:space="preserve"> наличия в ее составе документов и сведений, предусмотренных </w:t>
      </w:r>
      <w:hyperlink w:anchor="P102" w:tooltip="2.5.1. для установления факта открытия месторождения общераспространенных полезных ископаемых заявителем, осуществлявшим геологическое изучение недр в соответствии с лицензией на пользование недрами для геологического изучения недр, включающего поиски и оценку">
        <w:r>
          <w:rPr>
            <w:color w:val="0000FF"/>
          </w:rPr>
          <w:t>пунктом 2.5.1</w:t>
        </w:r>
      </w:hyperlink>
      <w:r>
        <w:t xml:space="preserve"> настоящего Административного регламента, Министерство в течение 5 рабочих дней направляет заявку и прилагаемые к ней документы и сведения для пр</w:t>
      </w:r>
      <w:r>
        <w:t>инятия решения в Комиссию.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3.1.4. Рассмотрение заявки и прилагаемых к ней документов Комиссией.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Комиссия в срок, не превышающий 15 рабочих с даты поступления заявки и прилагаемых к ней документов и сведений, рассматривает на заседании заявку и прилагаемые </w:t>
      </w:r>
      <w:r>
        <w:t>к ней документы и сведения.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По итогам рассмотрения заявки и прилагаемых к ней документов и сведений на основании </w:t>
      </w:r>
      <w:hyperlink r:id="rId36" w:tooltip="Закон РФ от 21.02.1992 N 2395-1 (ред. от 29.12.2025) &quot;О недрах&quot; {КонсультантПлюс}">
        <w:r>
          <w:rPr>
            <w:color w:val="0000FF"/>
          </w:rPr>
          <w:t>статьи 33.1</w:t>
        </w:r>
      </w:hyperlink>
      <w:r>
        <w:t xml:space="preserve"> Закона Российской Федерации "О недрах" Комиссия принимает решение: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1) об установлении факта открытия месторождения общераспространенных полезных ископаемых при отсутствии основания</w:t>
      </w:r>
      <w:r>
        <w:t xml:space="preserve"> для отказа в установлении факта открытия месторождения общераспространенных полезных ископаемых, предусмотренных </w:t>
      </w:r>
      <w:hyperlink w:anchor="P148" w:tooltip="2.9.1. Основаниями для отказа в установлении факта открытия месторождения общераспространенных полезных ископаемых, являются:">
        <w:r>
          <w:rPr>
            <w:color w:val="0000FF"/>
          </w:rPr>
          <w:t>пунктом 2.9.1</w:t>
        </w:r>
      </w:hyperlink>
      <w:r>
        <w:t xml:space="preserve"> настоящего Административного регламента;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2) об отказе в установлении факта открытия месторождения общераспространенных полезных ископаемых при наличии основания для такого отказа, предусмотренного </w:t>
      </w:r>
      <w:hyperlink w:anchor="P148" w:tooltip="2.9.1. Основаниями для отказа в установлении факта открытия месторождения общераспространенных полезных ископаемых, являются:">
        <w:r>
          <w:rPr>
            <w:color w:val="0000FF"/>
          </w:rPr>
          <w:t>пунктом 2.9.1</w:t>
        </w:r>
      </w:hyperlink>
      <w:r>
        <w:t xml:space="preserve"> настоящего Административного регламента.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Решение Комиссии оформляется протоколом Комиссии.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3.1.5. Оформление и выдача заявителю результата предоставления государственной услуги.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В случ</w:t>
      </w:r>
      <w:r>
        <w:t xml:space="preserve">ае отказа в установлении факта открытия месторождения общераспространенных полезных ископаемых заявитель уведомляется Министерством о принятом решении с использованием регионального портала и (или) по адресу электронной почты, указанному в заявке, и (или) </w:t>
      </w:r>
      <w:r>
        <w:t>почтовым отправлением по адресу, указанному в заявке, в срок, не превышающий 3 рабочих дней со дня принятия соответствующего решения.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При установлении факта открытия месторождения общераспространенных полезных ископаемых заявителю в срок, не превышающий 3 </w:t>
      </w:r>
      <w:r>
        <w:t>рабочих дней со дня принятия решения об установлении факта открытия месторождения общераспространенных полезных ископаемых, Министерством оформляется и выдается свидетельство об установлении факта открытия месторождения общераспространенных полезных ископа</w:t>
      </w:r>
      <w:r>
        <w:t>емых.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Свидетельство об установлении факта открытия месторождения общераспространенных полезных ископаемых оформляется в электронной форме в Федеральной государственной информационной системе "Автоматизированная система лицензирования недропользования" (дал</w:t>
      </w:r>
      <w:r>
        <w:t>ее - ФГИС "АСЛН") Министерством путем заполнения электронных форм и подписания усиленной квалифицированной электронной подписью уполномоченного должностного лица, а в случае, если в заявке содержатся сведения о необходимости выдачи свидетельства об установ</w:t>
      </w:r>
      <w:r>
        <w:t>лении факта открытия месторождения общераспространенных полезных ископаемых на бумажном носителе, - также на бумажном носителе. Оформленное на бумажном носителе свидетельство об установлении факта открытия месторождения общераспространенных полезных ископа</w:t>
      </w:r>
      <w:r>
        <w:t>емых выдается заявителю (уполномоченному представителю заявителя) лично под роспись.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3.2. Внесение изменений в свидетельство об установлении факта открытия месторождения общераспространенных полезных ископаемых.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3.2.1. Исчерпывающий перечень административн</w:t>
      </w:r>
      <w:r>
        <w:t>ых процедур: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прием</w:t>
      </w:r>
      <w:proofErr w:type="gramEnd"/>
      <w:r>
        <w:t xml:space="preserve"> и регистрация заявки и прилагаемых документов, необходимых для предоставления государственной услуги;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рассмотрение</w:t>
      </w:r>
      <w:proofErr w:type="gramEnd"/>
      <w:r>
        <w:t xml:space="preserve"> заявки на предмет соответствия описи входящих в ее состав документов и сведений и наличия документов и сведений, предусмот</w:t>
      </w:r>
      <w:r>
        <w:t xml:space="preserve">ренных </w:t>
      </w:r>
      <w:hyperlink w:anchor="P126" w:tooltip="2.5.2. Для внесения изменений в свидетельство об установлении факта открытия месторождения общераспространенных полезных ископаемых заявителем в Министерство не позднее 12 месяцев с даты выдачи свидетельства об установлении факта открытия месторождения общерас">
        <w:r>
          <w:rPr>
            <w:color w:val="0000FF"/>
          </w:rPr>
          <w:t>пунктом 2.5.2</w:t>
        </w:r>
      </w:hyperlink>
      <w:r>
        <w:t xml:space="preserve"> Административного регламента;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рассмотрение</w:t>
      </w:r>
      <w:proofErr w:type="gramEnd"/>
      <w:r>
        <w:t xml:space="preserve"> заявки и прилагаемых к ней документов Комиссией;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оформление</w:t>
      </w:r>
      <w:proofErr w:type="gramEnd"/>
      <w:r>
        <w:t xml:space="preserve"> и выдача заявителю результата предоставления государственной услуги.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3.2.2. Прием и регистрация</w:t>
      </w:r>
      <w:r>
        <w:t xml:space="preserve"> заявки и прилагаемых документов, необходимых для предоставления государственной услуги.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3.2.2.1. Основанием для начала административной процедуры является поступление заявки и прилагаемых документов, необходимых для предоставления государственной услуги, </w:t>
      </w:r>
      <w:r>
        <w:t xml:space="preserve">указанных в </w:t>
      </w:r>
      <w:hyperlink w:anchor="P126" w:tooltip="2.5.2. Для внесения изменений в свидетельство об установлении факта открытия месторождения общераспространенных полезных ископаемых заявителем в Министерство не позднее 12 месяцев с даты выдачи свидетельства об установлении факта открытия месторождения общерас">
        <w:r>
          <w:rPr>
            <w:color w:val="0000FF"/>
          </w:rPr>
          <w:t>пункте 2.5.2</w:t>
        </w:r>
      </w:hyperlink>
      <w:r>
        <w:t xml:space="preserve"> настоящего Административного регламента.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3.2.2.2. Заявки и документы, поданные в Министерство либо в МФЦ, подлежат регистрации в соответствии с установленным порядком регистрации корреспонденции</w:t>
      </w:r>
      <w:r>
        <w:t>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Специалист Министерства, ответственный за регистрацию входящей корреспонденции, регистрирует заявку в системе электронного документооборота в соответствии с установленным в Министерстве порядком регистрации корреспонденции и в течение 1 рабочего дня с мо</w:t>
      </w:r>
      <w:r>
        <w:t>мента поступления заявки и документов передает заявку и документы в отдел геологии и лицензирования.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Прием заявки и документов в МФЦ осуществляется в соответствии с соглашением, заключаемым между МФЦ и Министерством.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3.2.2.3. Результатом административной п</w:t>
      </w:r>
      <w:r>
        <w:t>роцедуры является отметка о регистрации заявки.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3.2.3. Рассмотрение заявки на предмет соответствия описи входящих в ее состав документов и сведений и наличия документов и сведений, предусмотренных </w:t>
      </w:r>
      <w:hyperlink w:anchor="P126" w:tooltip="2.5.2. Для внесения изменений в свидетельство об установлении факта открытия месторождения общераспространенных полезных ископаемых заявителем в Министерство не позднее 12 месяцев с даты выдачи свидетельства об установлении факта открытия месторождения общерас">
        <w:r>
          <w:rPr>
            <w:color w:val="0000FF"/>
          </w:rPr>
          <w:t>пунктом 2.5.2</w:t>
        </w:r>
      </w:hyperlink>
      <w:r>
        <w:t xml:space="preserve"> Админист</w:t>
      </w:r>
      <w:r>
        <w:t>ративного регламента.</w:t>
      </w:r>
    </w:p>
    <w:p w:rsidR="00EE65E4" w:rsidRDefault="004030F1">
      <w:pPr>
        <w:pStyle w:val="ConsPlusNormal"/>
        <w:spacing w:before="240"/>
        <w:ind w:firstLine="540"/>
        <w:jc w:val="both"/>
      </w:pPr>
      <w:bookmarkStart w:id="11" w:name="P230"/>
      <w:bookmarkEnd w:id="11"/>
      <w:r>
        <w:t xml:space="preserve">Заявка рассматривается Министерством на предмет соответствия описи входящих в ее состав документов и сведений и наличия документов и сведений, предусмотренных </w:t>
      </w:r>
      <w:hyperlink w:anchor="P126" w:tooltip="2.5.2. Для внесения изменений в свидетельство об установлении факта открытия месторождения общераспространенных полезных ископаемых заявителем в Министерство не позднее 12 месяцев с даты выдачи свидетельства об установлении факта открытия месторождения общерас">
        <w:r>
          <w:rPr>
            <w:color w:val="0000FF"/>
          </w:rPr>
          <w:t>пунктом 2.5.2</w:t>
        </w:r>
      </w:hyperlink>
      <w:r>
        <w:t xml:space="preserve"> настоящего Административ</w:t>
      </w:r>
      <w:r>
        <w:t>ного регламента, в срок, не превышающий 5 рабочих дней с даты регистрации заявки.</w:t>
      </w:r>
    </w:p>
    <w:p w:rsidR="00EE65E4" w:rsidRDefault="004030F1">
      <w:pPr>
        <w:pStyle w:val="ConsPlusNormal"/>
        <w:spacing w:before="240"/>
        <w:ind w:firstLine="540"/>
        <w:jc w:val="both"/>
      </w:pPr>
      <w:bookmarkStart w:id="12" w:name="P231"/>
      <w:bookmarkEnd w:id="12"/>
      <w:r>
        <w:t xml:space="preserve">В случае если заявка не соответствует описи входящих в ее состав документов и сведений, и (или) в заявке отсутствуют документы и сведения, предусмотренные </w:t>
      </w:r>
      <w:hyperlink w:anchor="P126" w:tooltip="2.5.2. Для внесения изменений в свидетельство об установлении факта открытия месторождения общераспространенных полезных ископаемых заявителем в Министерство не позднее 12 месяцев с даты выдачи свидетельства об установлении факта открытия месторождения общерас">
        <w:r>
          <w:rPr>
            <w:color w:val="0000FF"/>
          </w:rPr>
          <w:t>пунктом 2.5.2</w:t>
        </w:r>
      </w:hyperlink>
      <w:r>
        <w:t xml:space="preserve"> настоящего Административного регламента, Министерство уведомляет об этом заявителя с использованием регионального портала и (или) по адресу электронной почты, указанному в заявке, и (или) почтовым отправлением по адресу, ука</w:t>
      </w:r>
      <w:r>
        <w:t xml:space="preserve">занному в заявке, в срок, указанный в </w:t>
      </w:r>
      <w:hyperlink w:anchor="P230" w:tooltip="Заявка рассматривается Министерством на предмет соответствия описи входящих в ее состав документов и сведений и наличия документов и сведений, предусмотренных пунктом 2.5.2 настоящего Административного регламента, в срок, не превышающий 5 рабочих дней с даты р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В случае </w:t>
      </w:r>
      <w:proofErr w:type="spellStart"/>
      <w:r>
        <w:t>неустранения</w:t>
      </w:r>
      <w:proofErr w:type="spellEnd"/>
      <w:r>
        <w:t xml:space="preserve"> заявителем выявленных несоответствий, указанных в </w:t>
      </w:r>
      <w:hyperlink w:anchor="P231" w:tooltip="В случае если заявка не соответствует описи входящих в ее состав документов и сведений, и (или) в заявке отсутствуют документы и сведения, предусмотренные пунктом 2.5.2 настоящего Административного регламента, Министерство уведомляет об этом заявителя с исполь">
        <w:r>
          <w:rPr>
            <w:color w:val="0000FF"/>
          </w:rPr>
          <w:t>абзаце третьем</w:t>
        </w:r>
      </w:hyperlink>
      <w:r>
        <w:t xml:space="preserve"> настоящего пункта, в теч</w:t>
      </w:r>
      <w:r>
        <w:t xml:space="preserve">ение 10 рабочих дней со дня направления уведомления, предусмотренного </w:t>
      </w:r>
      <w:hyperlink w:anchor="P231" w:tooltip="В случае если заявка не соответствует описи входящих в ее состав документов и сведений, и (или) в заявке отсутствуют документы и сведения, предусмотренные пунктом 2.5.2 настоящего Административного регламента, Министерство уведомляет об этом заявителя с исполь">
        <w:r>
          <w:rPr>
            <w:color w:val="0000FF"/>
          </w:rPr>
          <w:t>абзацем третьим</w:t>
        </w:r>
      </w:hyperlink>
      <w:r>
        <w:t xml:space="preserve"> настоящего пункта, поступившая заявка не подлежит направлению для рассмотрения Комиссией, о чем заявитель уведомляется с использовани</w:t>
      </w:r>
      <w:r>
        <w:t>ем регионального портала и (или) по адресу электронной почты, указанному в заявке, и (или) почтовым отправлением по адресу, указанному в заявке, в срок, не превышающий 5 рабочих дней.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В случае соответствия заявки описи входящих в ее состав документов и сведений, и наличия в ее составе документов и сведений, предусмотренных </w:t>
      </w:r>
      <w:hyperlink w:anchor="P126" w:tooltip="2.5.2. Для внесения изменений в свидетельство об установлении факта открытия месторождения общераспространенных полезных ископаемых заявителем в Министерство не позднее 12 месяцев с даты выдачи свидетельства об установлении факта открытия месторождения общерас">
        <w:r>
          <w:rPr>
            <w:color w:val="0000FF"/>
          </w:rPr>
          <w:t>пунктом 2.5.2</w:t>
        </w:r>
      </w:hyperlink>
      <w:r>
        <w:t xml:space="preserve"> настоящего Административного регламента, Министерство в течение </w:t>
      </w:r>
      <w:r>
        <w:t>5 рабочих дней направляет заявку и прилагаемые к ней документы и сведения для принятия решения в Комиссию.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3.2.4. Рассмотрение заявки и прилагаемых к ней документов Комиссией.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Комиссия в срок, не превышающий 15 рабочих с даты поступления заявки и прилагаем</w:t>
      </w:r>
      <w:r>
        <w:t>ых к ней документов и сведений, рассматривает на заседании заявку и прилагаемые к ней документы и сведения.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По итогам рассмотрения заявки и прилагаемых к ней документов и сведений Комиссия принимает решение: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1) о внесении изменений в свидетельство об устан</w:t>
      </w:r>
      <w:r>
        <w:t xml:space="preserve">овлении факта открытия месторождения общераспространенных полезных ископаемых при отсутствии основания для отказа во внесении изменений в свидетельство об установлении факта открытия месторождения общераспространенных полезных ископаемых, предусмотренных </w:t>
      </w:r>
      <w:hyperlink w:anchor="P151" w:tooltip="2.9.2. Основаниями для отказа внесения изменений в свидетельство об установлении факта открытия месторождения общераспространенных полезных ископаемых, являются:">
        <w:r>
          <w:rPr>
            <w:color w:val="0000FF"/>
          </w:rPr>
          <w:t>пунктом 2.9.2</w:t>
        </w:r>
      </w:hyperlink>
      <w:r>
        <w:t xml:space="preserve"> настоящего Административного регламента;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2) об от</w:t>
      </w:r>
      <w:r>
        <w:t xml:space="preserve">казе во внесении изменений в свидетельство об установлении факта открытия месторождения общераспространенных полезных ископаемых при наличии основания для такого отказа, предусмотренного </w:t>
      </w:r>
      <w:hyperlink w:anchor="P151" w:tooltip="2.9.2. Основаниями для отказа внесения изменений в свидетельство об установлении факта открытия месторождения общераспространенных полезных ископаемых, являются:">
        <w:r>
          <w:rPr>
            <w:color w:val="0000FF"/>
          </w:rPr>
          <w:t>пунктом 2.9.2</w:t>
        </w:r>
      </w:hyperlink>
      <w:r>
        <w:t xml:space="preserve"> настоящего Административного регламента.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Решение Комиссии оформляется протоколом Комиссии.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3.2.4. Оформление и выдача заявителю результата предоставления государственной услуги.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В случае отказа во внесении изменений в свидетельство об установлении факта открытия месторождения общераспространенных полезных ископаемых заявитель уведомляется Минист</w:t>
      </w:r>
      <w:r>
        <w:t>ерством о принятом решении с использованием регионального портала и (или) по адресу электронной почты, указанному в заявке, и (или) почтовым отправлением по адресу, указанному в заявке, в срок, не превышающий 3 рабочих дней со дня принятия соответствующего</w:t>
      </w:r>
      <w:r>
        <w:t xml:space="preserve"> решения.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В случае принятия решения о внесении изменений в свидетельство об установлении факта открытия месторождения общераспространенных полезных ископаемых в срок, не превышающий 3 рабочих дней со дня принятия решения, Министерством оформляется и выдает</w:t>
      </w:r>
      <w:r>
        <w:t>ся приложение к свидетельству об установлении факта открытия месторождения общераспространенных полезных ископаемых.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 xml:space="preserve">Приложение к свидетельству об установлении факта открытия месторождения общераспространенных полезных ископаемых оформляется в электронной </w:t>
      </w:r>
      <w:r>
        <w:t>форме в ФГИС "АСЛН" путем заполнения электронных форм и подписания усиленной квалифицированной электронной подписью уполномоченного должностного лица, а в случае, если свидетельство об установлении факта открытия месторождения общераспространенных полезных</w:t>
      </w:r>
      <w:r>
        <w:t xml:space="preserve"> ископаемых выдано на бумажном носителе, - также на бумажном носителе. Оформленное на бумажном носителе приложение к свидетельству об установлении факта открытия месторождения общераспространенных полезных ископаемых выдается лицу, которому такое свидетель</w:t>
      </w:r>
      <w:r>
        <w:t>ство было передано (его уполномоченному представителю), лично под роспись.</w:t>
      </w:r>
    </w:p>
    <w:p w:rsidR="00EE65E4" w:rsidRDefault="00EE65E4">
      <w:pPr>
        <w:pStyle w:val="ConsPlusNormal"/>
        <w:jc w:val="both"/>
      </w:pPr>
    </w:p>
    <w:p w:rsidR="00EE65E4" w:rsidRDefault="004030F1">
      <w:pPr>
        <w:pStyle w:val="ConsPlusTitle"/>
        <w:jc w:val="center"/>
        <w:outlineLvl w:val="1"/>
      </w:pPr>
      <w:bookmarkStart w:id="13" w:name="P245"/>
      <w:bookmarkEnd w:id="13"/>
      <w:r>
        <w:t>4. Способы информирования заявителя об изменении статуса</w:t>
      </w:r>
    </w:p>
    <w:p w:rsidR="00EE65E4" w:rsidRDefault="004030F1">
      <w:pPr>
        <w:pStyle w:val="ConsPlusTitle"/>
        <w:jc w:val="center"/>
      </w:pPr>
      <w:proofErr w:type="gramStart"/>
      <w:r>
        <w:t>рассмотрения</w:t>
      </w:r>
      <w:proofErr w:type="gramEnd"/>
      <w:r>
        <w:t xml:space="preserve"> запроса о предоставлении государственной услуги</w:t>
      </w:r>
    </w:p>
    <w:p w:rsidR="00EE65E4" w:rsidRDefault="00EE65E4">
      <w:pPr>
        <w:pStyle w:val="ConsPlusNormal"/>
        <w:jc w:val="both"/>
      </w:pPr>
    </w:p>
    <w:p w:rsidR="00EE65E4" w:rsidRDefault="004030F1">
      <w:pPr>
        <w:pStyle w:val="ConsPlusNormal"/>
        <w:ind w:firstLine="540"/>
        <w:jc w:val="both"/>
      </w:pPr>
      <w:r>
        <w:t>4.1. В любое время с момента приема заявки, документов заявит</w:t>
      </w:r>
      <w:r>
        <w:t>ель имеет право на получение сведений о рассмотрении заявки при помощи телефона, сети Интернет, электронной почты, посредством личного посещения, а также через МФЦ.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Информирование заявителя о ходе предоставления государственной услуги осуществляется специа</w:t>
      </w:r>
      <w:r>
        <w:t>листом отдела геологии и лицензирования Министерства и секретарем Комиссии по установлению факта открытия месторождений общераспространенных полезных ископаемых на территории Пермского края, утвержденной приказом Министерства: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при</w:t>
      </w:r>
      <w:proofErr w:type="gramEnd"/>
      <w:r>
        <w:t xml:space="preserve"> личном контакте с заявите</w:t>
      </w:r>
      <w:r>
        <w:t>лем, посредством телефонной связи - немедленно;</w:t>
      </w:r>
    </w:p>
    <w:p w:rsidR="00EE65E4" w:rsidRDefault="004030F1">
      <w:pPr>
        <w:pStyle w:val="ConsPlusNormal"/>
        <w:spacing w:before="240"/>
        <w:ind w:firstLine="540"/>
        <w:jc w:val="both"/>
      </w:pPr>
      <w:proofErr w:type="gramStart"/>
      <w:r>
        <w:t>посредством</w:t>
      </w:r>
      <w:proofErr w:type="gramEnd"/>
      <w:r>
        <w:t xml:space="preserve"> электронной почты или через сайт Министерства (страница "вопрос-ответ") - в течение 5 рабочих дней с момента получения запроса.</w:t>
      </w:r>
    </w:p>
    <w:p w:rsidR="00EE65E4" w:rsidRDefault="004030F1">
      <w:pPr>
        <w:pStyle w:val="ConsPlusNormal"/>
        <w:spacing w:before="240"/>
        <w:ind w:firstLine="540"/>
        <w:jc w:val="both"/>
      </w:pPr>
      <w:r>
        <w:t>4.2. Заявителю предоставляются сведения об этапе (административной п</w:t>
      </w:r>
      <w:r>
        <w:t>роцедуре) предоставления государственной услуги в отношении представленных им заявки и документов, об итогах рассмотрения заявки и документов, о принятом решении по предоставлению государственной услуги или об отказе в предоставлении государственной услуги</w:t>
      </w:r>
      <w:r>
        <w:t>, о сроках подготовки и выдачи результата предоставления государственной услуги и возможных способах его получения.</w:t>
      </w:r>
    </w:p>
    <w:p w:rsidR="00EE65E4" w:rsidRDefault="00EE65E4">
      <w:pPr>
        <w:pStyle w:val="ConsPlusNormal"/>
        <w:jc w:val="both"/>
      </w:pPr>
    </w:p>
    <w:p w:rsidR="00EE65E4" w:rsidRDefault="00EE65E4">
      <w:pPr>
        <w:pStyle w:val="ConsPlusNormal"/>
        <w:jc w:val="both"/>
      </w:pPr>
    </w:p>
    <w:p w:rsidR="00EE65E4" w:rsidRDefault="00EE65E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E65E4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5E4"/>
    <w:rsid w:val="004030F1"/>
    <w:rsid w:val="00EE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370A3B-4CF6-4BEC-8412-D50DF2CBA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roda.permkrai.ru" TargetMode="External"/><Relationship Id="rId13" Type="http://schemas.openxmlformats.org/officeDocument/2006/relationships/hyperlink" Target="https://mfc.permkrai.ru" TargetMode="External"/><Relationship Id="rId18" Type="http://schemas.openxmlformats.org/officeDocument/2006/relationships/hyperlink" Target="http://172.30.45.3/cons/cgi/online.cgi?req=doc&amp;base=LAW&amp;n=523313&amp;date=13.02.2026&amp;dst=459&amp;field=134" TargetMode="External"/><Relationship Id="rId26" Type="http://schemas.openxmlformats.org/officeDocument/2006/relationships/hyperlink" Target="http://172.30.45.3/cons/cgi/online.cgi?req=doc&amp;base=LAW&amp;n=503689&amp;date=13.02.202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172.30.45.3/cons/cgi/online.cgi?req=doc&amp;base=LAW&amp;n=523313&amp;date=13.02.2026&amp;dst=373&amp;field=134" TargetMode="External"/><Relationship Id="rId34" Type="http://schemas.openxmlformats.org/officeDocument/2006/relationships/hyperlink" Target="http://172.30.45.3/cons/cgi/online.cgi?req=doc&amp;base=LAW&amp;n=516573&amp;date=13.02.2026&amp;dst=100113&amp;field=134" TargetMode="External"/><Relationship Id="rId7" Type="http://schemas.openxmlformats.org/officeDocument/2006/relationships/hyperlink" Target="http://172.30.45.3/cons/cgi/online.cgi?req=doc&amp;base=RLAW368&amp;n=214793&amp;date=13.02.2026&amp;dst=100130&amp;field=134" TargetMode="External"/><Relationship Id="rId12" Type="http://schemas.openxmlformats.org/officeDocument/2006/relationships/hyperlink" Target="file:///C:\Users\malyadov\Downloads\www.gosuslugi.ru" TargetMode="External"/><Relationship Id="rId17" Type="http://schemas.openxmlformats.org/officeDocument/2006/relationships/hyperlink" Target="http://172.30.45.3/cons/cgi/online.cgi?req=doc&amp;base=LAW&amp;n=523313&amp;date=13.02.2026&amp;dst=450&amp;field=134" TargetMode="External"/><Relationship Id="rId25" Type="http://schemas.openxmlformats.org/officeDocument/2006/relationships/hyperlink" Target="https://priroda.permkrai.ru" TargetMode="External"/><Relationship Id="rId33" Type="http://schemas.openxmlformats.org/officeDocument/2006/relationships/hyperlink" Target="http://172.30.45.3/cons/cgi/online.cgi?req=doc&amp;base=LAW&amp;n=516573&amp;date=13.02.2026&amp;dst=100102&amp;field=134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172.30.45.3/cons/cgi/online.cgi?req=doc&amp;base=LAW&amp;n=523235&amp;date=13.02.2026&amp;dst=359&amp;field=134" TargetMode="External"/><Relationship Id="rId20" Type="http://schemas.openxmlformats.org/officeDocument/2006/relationships/hyperlink" Target="http://172.30.45.3/cons/cgi/online.cgi?req=doc&amp;base=LAW&amp;n=523313&amp;date=13.02.2026&amp;dst=100345&amp;field=134" TargetMode="External"/><Relationship Id="rId29" Type="http://schemas.openxmlformats.org/officeDocument/2006/relationships/hyperlink" Target="file:///C:\Users\malyadov\Downloads\www.gosuslugi.ru" TargetMode="External"/><Relationship Id="rId1" Type="http://schemas.openxmlformats.org/officeDocument/2006/relationships/styles" Target="styles.xml"/><Relationship Id="rId6" Type="http://schemas.openxmlformats.org/officeDocument/2006/relationships/hyperlink" Target="http://172.30.45.3/cons/cgi/online.cgi?req=doc&amp;base=LAW&amp;n=516573&amp;date=13.02.2026" TargetMode="External"/><Relationship Id="rId11" Type="http://schemas.openxmlformats.org/officeDocument/2006/relationships/hyperlink" Target="https://priroda.permkrai.ru" TargetMode="External"/><Relationship Id="rId24" Type="http://schemas.openxmlformats.org/officeDocument/2006/relationships/hyperlink" Target="https://priroda.permkrai.ru" TargetMode="External"/><Relationship Id="rId32" Type="http://schemas.openxmlformats.org/officeDocument/2006/relationships/hyperlink" Target="http://172.30.45.3/cons/cgi/online.cgi?req=doc&amp;base=LAW&amp;n=516573&amp;date=13.02.2026&amp;dst=100063&amp;field=134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172.30.45.3/cons/cgi/online.cgi?req=doc&amp;base=LAW&amp;n=523719&amp;date=13.02.2026&amp;dst=100017&amp;field=134" TargetMode="External"/><Relationship Id="rId15" Type="http://schemas.openxmlformats.org/officeDocument/2006/relationships/hyperlink" Target="http://172.30.45.3/cons/cgi/online.cgi?req=doc&amp;base=LAW&amp;n=523235&amp;date=13.02.2026&amp;dst=339&amp;field=134" TargetMode="External"/><Relationship Id="rId23" Type="http://schemas.openxmlformats.org/officeDocument/2006/relationships/hyperlink" Target="http://172.30.45.3/cons/cgi/online.cgi?req=doc&amp;base=LAW&amp;n=523313&amp;date=13.02.2026&amp;dst=373&amp;field=134" TargetMode="External"/><Relationship Id="rId28" Type="http://schemas.openxmlformats.org/officeDocument/2006/relationships/hyperlink" Target="https://priroda.permkrai.ru" TargetMode="External"/><Relationship Id="rId36" Type="http://schemas.openxmlformats.org/officeDocument/2006/relationships/hyperlink" Target="http://172.30.45.3/cons/cgi/online.cgi?req=doc&amp;base=LAW&amp;n=523313&amp;date=13.02.2026&amp;dst=724&amp;field=134" TargetMode="External"/><Relationship Id="rId10" Type="http://schemas.openxmlformats.org/officeDocument/2006/relationships/hyperlink" Target="http://pravo.gov.ru" TargetMode="External"/><Relationship Id="rId19" Type="http://schemas.openxmlformats.org/officeDocument/2006/relationships/hyperlink" Target="http://172.30.45.3/cons/cgi/online.cgi?req=doc&amp;base=LAW&amp;n=523313&amp;date=13.02.2026&amp;dst=1021&amp;field=134" TargetMode="External"/><Relationship Id="rId31" Type="http://schemas.openxmlformats.org/officeDocument/2006/relationships/hyperlink" Target="http://172.30.45.3/cons/cgi/online.cgi?req=doc&amp;base=LAW&amp;n=516573&amp;date=13.02.2026&amp;dst=100061&amp;field=134" TargetMode="External"/><Relationship Id="rId4" Type="http://schemas.openxmlformats.org/officeDocument/2006/relationships/hyperlink" Target="http://172.30.45.3/cons/cgi/online.cgi?req=doc&amp;base=LAW&amp;n=523235&amp;date=13.02.2026&amp;dst=100094&amp;field=134" TargetMode="External"/><Relationship Id="rId9" Type="http://schemas.openxmlformats.org/officeDocument/2006/relationships/hyperlink" Target="file:///C:\Users\malyadov\Downloads\www.permkrai.ru" TargetMode="External"/><Relationship Id="rId14" Type="http://schemas.openxmlformats.org/officeDocument/2006/relationships/hyperlink" Target="http://172.30.45.3/cons/cgi/online.cgi?req=doc&amp;base=LAW&amp;n=523235&amp;date=13.02.2026&amp;dst=43&amp;field=134" TargetMode="External"/><Relationship Id="rId22" Type="http://schemas.openxmlformats.org/officeDocument/2006/relationships/hyperlink" Target="http://172.30.45.3/cons/cgi/online.cgi?req=doc&amp;base=LAW&amp;n=207750&amp;date=13.02.2026" TargetMode="External"/><Relationship Id="rId27" Type="http://schemas.openxmlformats.org/officeDocument/2006/relationships/hyperlink" Target="http://172.30.45.3/cons/cgi/online.cgi?req=doc&amp;base=LAW&amp;n=503689&amp;date=13.02.2026" TargetMode="External"/><Relationship Id="rId30" Type="http://schemas.openxmlformats.org/officeDocument/2006/relationships/hyperlink" Target="http://172.30.45.3/cons/cgi/online.cgi?req=doc&amp;base=LAW&amp;n=516573&amp;date=13.02.2026&amp;dst=100029&amp;field=134" TargetMode="External"/><Relationship Id="rId35" Type="http://schemas.openxmlformats.org/officeDocument/2006/relationships/hyperlink" Target="http://172.30.45.3/cons/cgi/online.cgi?req=doc&amp;base=LAW&amp;n=523220&amp;date=13.02.2026&amp;dst=25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9630</Words>
  <Characters>54895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Министерства природных ресурсов, лесного хозяйства и экологии Пермского края от 21.01.2026 N 30-01-02-26
"Об утверждении Административного регламента Министерства природных ресурсов, лесного хозяйства и экологии Пермского края по предоставлению гос</vt:lpstr>
    </vt:vector>
  </TitlesOfParts>
  <Company>КонсультантПлюс Версия 4024.00.50</Company>
  <LinksUpToDate>false</LinksUpToDate>
  <CharactersWithSpaces>64397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природных ресурсов, лесного хозяйства и экологии Пермского края от 21.01.2026 N 30-01-02-26
"Об утверждении Административного регламента Министерства природных ресурсов, лесного хозяйства и экологии Пермского края по предоставлению государственной услуги по установлению факта открытия месторождения общераспространенных полезных ископаемых"</dc:title>
  <dc:creator>Лядов Максим Александрович</dc:creator>
  <cp:lastModifiedBy>Лядов Максим Александрович</cp:lastModifiedBy>
  <cp:revision>2</cp:revision>
  <dcterms:created xsi:type="dcterms:W3CDTF">2026-02-13T09:40:00Z</dcterms:created>
  <dcterms:modified xsi:type="dcterms:W3CDTF">2026-02-13T09:40:00Z</dcterms:modified>
</cp:coreProperties>
</file>