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71D" w:rsidRDefault="00F5671D"/>
    <w:p w:rsidR="00DE0E4B" w:rsidRDefault="00DE0E4B" w:rsidP="00DE0E4B">
      <w:pPr>
        <w:pStyle w:val="Default"/>
      </w:pPr>
    </w:p>
    <w:p w:rsidR="00DE0E4B" w:rsidRDefault="00DE0E4B" w:rsidP="00DE0E4B">
      <w:pPr>
        <w:pStyle w:val="Default"/>
        <w:jc w:val="center"/>
        <w:rPr>
          <w:b/>
          <w:bCs/>
          <w:noProof/>
          <w:color w:val="2D74B5"/>
          <w:sz w:val="32"/>
          <w:szCs w:val="32"/>
          <w:lang w:eastAsia="ru-RU"/>
        </w:rPr>
      </w:pPr>
      <w:r>
        <w:rPr>
          <w:b/>
          <w:bCs/>
          <w:noProof/>
          <w:color w:val="2D74B5"/>
          <w:sz w:val="32"/>
          <w:szCs w:val="32"/>
          <w:lang w:eastAsia="ru-RU"/>
        </w:rPr>
        <w:drawing>
          <wp:inline distT="0" distB="0" distL="0" distR="0" wp14:anchorId="5627B743" wp14:editId="4CAE7582">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pic:spPr>
                </pic:pic>
              </a:graphicData>
            </a:graphic>
          </wp:inline>
        </w:drawing>
      </w:r>
    </w:p>
    <w:p w:rsidR="00DE0E4B" w:rsidRDefault="00DE0E4B" w:rsidP="00DE0E4B">
      <w:pPr>
        <w:pStyle w:val="Default"/>
        <w:jc w:val="center"/>
        <w:rPr>
          <w:color w:val="2D74B5"/>
          <w:sz w:val="32"/>
          <w:szCs w:val="32"/>
        </w:rPr>
      </w:pPr>
      <w:r w:rsidRPr="002C1B1F">
        <w:rPr>
          <w:b/>
          <w:bCs/>
          <w:color w:val="2D74B5"/>
          <w:sz w:val="32"/>
          <w:szCs w:val="32"/>
        </w:rPr>
        <w:t>Министерство природных ресурсов, лесного хозяйства</w:t>
      </w:r>
      <w:r>
        <w:rPr>
          <w:b/>
          <w:bCs/>
          <w:color w:val="2D74B5"/>
          <w:sz w:val="32"/>
          <w:szCs w:val="32"/>
        </w:rPr>
        <w:t xml:space="preserve"> </w:t>
      </w:r>
      <w:r w:rsidRPr="002C1B1F">
        <w:rPr>
          <w:b/>
          <w:bCs/>
          <w:color w:val="2D74B5"/>
          <w:sz w:val="32"/>
          <w:szCs w:val="32"/>
        </w:rPr>
        <w:t>и экологии Пермского края</w:t>
      </w:r>
      <w:r>
        <w:rPr>
          <w:color w:val="2D74B5"/>
          <w:sz w:val="32"/>
          <w:szCs w:val="32"/>
        </w:rPr>
        <w:t xml:space="preserve"> </w:t>
      </w:r>
    </w:p>
    <w:p w:rsidR="00DE0E4B" w:rsidRDefault="00DE0E4B" w:rsidP="00DE0E4B">
      <w:pPr>
        <w:pStyle w:val="Default"/>
        <w:jc w:val="center"/>
        <w:rPr>
          <w:b/>
          <w:bCs/>
          <w:color w:val="2D74B5"/>
          <w:sz w:val="32"/>
          <w:szCs w:val="32"/>
        </w:rPr>
      </w:pPr>
      <w:r w:rsidRPr="002C1B1F">
        <w:rPr>
          <w:b/>
          <w:bCs/>
          <w:color w:val="2D74B5"/>
          <w:sz w:val="32"/>
          <w:szCs w:val="32"/>
        </w:rPr>
        <w:t>ЧЕК-ЛИСТ</w:t>
      </w:r>
      <w:r>
        <w:rPr>
          <w:b/>
          <w:bCs/>
          <w:color w:val="2D74B5"/>
          <w:sz w:val="32"/>
          <w:szCs w:val="32"/>
        </w:rPr>
        <w:t xml:space="preserve"> </w:t>
      </w:r>
    </w:p>
    <w:p w:rsidR="00DE0E4B" w:rsidRDefault="00DE0E4B" w:rsidP="00DE0E4B">
      <w:pPr>
        <w:pStyle w:val="Default"/>
        <w:jc w:val="center"/>
        <w:rPr>
          <w:b/>
          <w:bCs/>
          <w:color w:val="2D74B5"/>
          <w:sz w:val="32"/>
          <w:szCs w:val="32"/>
        </w:rPr>
      </w:pPr>
      <w:r>
        <w:rPr>
          <w:b/>
          <w:bCs/>
          <w:color w:val="2D74B5"/>
          <w:sz w:val="32"/>
          <w:szCs w:val="32"/>
        </w:rPr>
        <w:t xml:space="preserve">«Проверь себя перед </w:t>
      </w:r>
      <w:r w:rsidRPr="002C1B1F">
        <w:rPr>
          <w:b/>
          <w:bCs/>
          <w:color w:val="2D74B5"/>
          <w:sz w:val="32"/>
          <w:szCs w:val="32"/>
        </w:rPr>
        <w:t>п</w:t>
      </w:r>
      <w:r>
        <w:rPr>
          <w:b/>
          <w:bCs/>
          <w:color w:val="2D74B5"/>
          <w:sz w:val="32"/>
          <w:szCs w:val="32"/>
        </w:rPr>
        <w:t xml:space="preserve">одачей </w:t>
      </w:r>
      <w:r w:rsidR="0063340B">
        <w:rPr>
          <w:b/>
          <w:bCs/>
          <w:color w:val="2D74B5"/>
          <w:sz w:val="32"/>
          <w:szCs w:val="32"/>
        </w:rPr>
        <w:t>проекта</w:t>
      </w:r>
      <w:r w:rsidRPr="002C1B1F">
        <w:rPr>
          <w:b/>
          <w:bCs/>
          <w:color w:val="2D74B5"/>
          <w:sz w:val="32"/>
          <w:szCs w:val="32"/>
        </w:rPr>
        <w:t>»</w:t>
      </w:r>
    </w:p>
    <w:p w:rsidR="00DE0E4B" w:rsidRDefault="00DE0E4B" w:rsidP="00DE0E4B">
      <w:pPr>
        <w:pStyle w:val="Default"/>
        <w:jc w:val="center"/>
        <w:rPr>
          <w:b/>
          <w:bCs/>
          <w:color w:val="2D74B5"/>
          <w:sz w:val="32"/>
          <w:szCs w:val="32"/>
        </w:rPr>
      </w:pPr>
    </w:p>
    <w:p w:rsidR="00DE0E4B" w:rsidRPr="00562DD0" w:rsidRDefault="00DE0E4B" w:rsidP="00A13EC9">
      <w:pPr>
        <w:shd w:val="clear" w:color="auto" w:fill="FFFFFF"/>
        <w:spacing w:after="0" w:line="240" w:lineRule="exact"/>
        <w:jc w:val="both"/>
        <w:outlineLvl w:val="0"/>
        <w:rPr>
          <w:rFonts w:ascii="Times New Roman" w:hAnsi="Times New Roman" w:cs="Times New Roman"/>
          <w:sz w:val="24"/>
          <w:szCs w:val="24"/>
        </w:rPr>
      </w:pPr>
      <w:proofErr w:type="gramStart"/>
      <w:r w:rsidRPr="00130C1C">
        <w:rPr>
          <w:color w:val="2D74B5"/>
          <w:sz w:val="44"/>
          <w:szCs w:val="28"/>
        </w:rPr>
        <w:t>□</w:t>
      </w:r>
      <w:r w:rsidRPr="00130C1C">
        <w:rPr>
          <w:color w:val="2D74B5"/>
          <w:sz w:val="32"/>
          <w:szCs w:val="28"/>
        </w:rPr>
        <w:t xml:space="preserve"> </w:t>
      </w:r>
      <w:r w:rsidRPr="00130C1C">
        <w:rPr>
          <w:color w:val="2D74B5"/>
          <w:sz w:val="28"/>
          <w:szCs w:val="28"/>
        </w:rPr>
        <w:t xml:space="preserve"> </w:t>
      </w:r>
      <w:r w:rsidRPr="00464920">
        <w:rPr>
          <w:rFonts w:ascii="Times New Roman" w:hAnsi="Times New Roman" w:cs="Times New Roman"/>
          <w:sz w:val="24"/>
          <w:szCs w:val="24"/>
        </w:rPr>
        <w:t>посредством</w:t>
      </w:r>
      <w:proofErr w:type="gramEnd"/>
      <w:r w:rsidRPr="00464920">
        <w:rPr>
          <w:rFonts w:ascii="Times New Roman" w:hAnsi="Times New Roman" w:cs="Times New Roman"/>
          <w:sz w:val="24"/>
          <w:szCs w:val="24"/>
        </w:rPr>
        <w:t xml:space="preserve"> авторизации в личном кабинете Единого портала, либо через ФГИС ЛК </w:t>
      </w:r>
      <w:hyperlink r:id="rId5" w:tooltip="https://pub.fgislk.gov.ru/" w:history="1">
        <w:r w:rsidRPr="00464920">
          <w:rPr>
            <w:rFonts w:ascii="Times New Roman" w:eastAsia="Times New Roman" w:hAnsi="Times New Roman" w:cs="Times New Roman"/>
            <w:color w:val="0072BC"/>
            <w:sz w:val="24"/>
            <w:szCs w:val="24"/>
            <w:lang w:eastAsia="ru-RU"/>
          </w:rPr>
          <w:t>https://pub.fgislk.gov.ru/</w:t>
        </w:r>
      </w:hyperlink>
      <w:r w:rsidRPr="00464920">
        <w:rPr>
          <w:rFonts w:ascii="Times New Roman" w:eastAsia="Times New Roman" w:hAnsi="Times New Roman" w:cs="Times New Roman"/>
          <w:sz w:val="24"/>
          <w:szCs w:val="24"/>
          <w:lang w:eastAsia="ru-RU"/>
        </w:rPr>
        <w:t xml:space="preserve"> </w:t>
      </w:r>
      <w:r w:rsidRPr="00464920">
        <w:rPr>
          <w:rFonts w:ascii="Times New Roman" w:hAnsi="Times New Roman" w:cs="Times New Roman"/>
          <w:sz w:val="24"/>
          <w:szCs w:val="24"/>
        </w:rPr>
        <w:t>выбрать государственную услугу «</w:t>
      </w:r>
      <w:r w:rsidR="0063340B">
        <w:rPr>
          <w:rFonts w:ascii="Times New Roman" w:eastAsia="Times New Roman" w:hAnsi="Times New Roman" w:cs="Times New Roman"/>
          <w:bCs/>
          <w:color w:val="000000"/>
          <w:kern w:val="36"/>
          <w:sz w:val="24"/>
          <w:szCs w:val="24"/>
          <w:lang w:eastAsia="ru-RU"/>
        </w:rPr>
        <w:t xml:space="preserve">Согласование проекта </w:t>
      </w:r>
      <w:proofErr w:type="spellStart"/>
      <w:r w:rsidR="0063340B">
        <w:rPr>
          <w:rFonts w:ascii="Times New Roman" w:eastAsia="Times New Roman" w:hAnsi="Times New Roman" w:cs="Times New Roman"/>
          <w:bCs/>
          <w:color w:val="000000"/>
          <w:kern w:val="36"/>
          <w:sz w:val="24"/>
          <w:szCs w:val="24"/>
          <w:lang w:eastAsia="ru-RU"/>
        </w:rPr>
        <w:t>лесовосстановления</w:t>
      </w:r>
      <w:proofErr w:type="spellEnd"/>
      <w:r w:rsidRPr="00464920">
        <w:rPr>
          <w:rFonts w:ascii="Times New Roman" w:hAnsi="Times New Roman" w:cs="Times New Roman"/>
          <w:sz w:val="24"/>
          <w:szCs w:val="24"/>
        </w:rPr>
        <w:t>», перейти в нее и заполнить предлагаемую интерактивную форму, которая считается заявлением на оказание государственной услуги «</w:t>
      </w:r>
      <w:r w:rsidR="0063340B">
        <w:rPr>
          <w:rFonts w:ascii="Times New Roman" w:eastAsia="Times New Roman" w:hAnsi="Times New Roman" w:cs="Times New Roman"/>
          <w:bCs/>
          <w:color w:val="000000"/>
          <w:kern w:val="36"/>
          <w:sz w:val="24"/>
          <w:szCs w:val="24"/>
          <w:lang w:eastAsia="ru-RU"/>
        </w:rPr>
        <w:t xml:space="preserve">Согласование проекта </w:t>
      </w:r>
      <w:proofErr w:type="spellStart"/>
      <w:r w:rsidR="0063340B">
        <w:rPr>
          <w:rFonts w:ascii="Times New Roman" w:eastAsia="Times New Roman" w:hAnsi="Times New Roman" w:cs="Times New Roman"/>
          <w:bCs/>
          <w:color w:val="000000"/>
          <w:kern w:val="36"/>
          <w:sz w:val="24"/>
          <w:szCs w:val="24"/>
          <w:lang w:eastAsia="ru-RU"/>
        </w:rPr>
        <w:t>лесовосстановления</w:t>
      </w:r>
      <w:proofErr w:type="spellEnd"/>
      <w:r w:rsidRPr="00562DD0">
        <w:rPr>
          <w:rFonts w:ascii="Times New Roman" w:hAnsi="Times New Roman" w:cs="Times New Roman"/>
          <w:sz w:val="24"/>
          <w:szCs w:val="24"/>
        </w:rPr>
        <w:t>»;</w:t>
      </w:r>
    </w:p>
    <w:p w:rsidR="00DE0E4B" w:rsidRDefault="00DE0E4B" w:rsidP="00DE0E4B">
      <w:pPr>
        <w:pStyle w:val="Default"/>
        <w:spacing w:line="240" w:lineRule="exact"/>
        <w:ind w:left="284" w:hanging="424"/>
        <w:jc w:val="both"/>
        <w:rPr>
          <w:color w:val="2D74B5"/>
          <w:sz w:val="28"/>
          <w:szCs w:val="28"/>
        </w:rPr>
      </w:pPr>
    </w:p>
    <w:p w:rsidR="00DE0E4B" w:rsidRPr="00562DD0" w:rsidRDefault="00DE0E4B" w:rsidP="00DE0E4B">
      <w:pPr>
        <w:pStyle w:val="ConsPlusNormal"/>
        <w:spacing w:line="240" w:lineRule="exact"/>
        <w:ind w:left="284" w:hanging="426"/>
        <w:jc w:val="both"/>
        <w:rPr>
          <w:rFonts w:ascii="Times New Roman" w:hAnsi="Times New Roman" w:cs="Times New Roman"/>
          <w:sz w:val="24"/>
          <w:szCs w:val="24"/>
        </w:rPr>
      </w:pPr>
      <w:r w:rsidRPr="00130C1C">
        <w:rPr>
          <w:color w:val="2D74B5"/>
          <w:sz w:val="40"/>
          <w:szCs w:val="40"/>
        </w:rPr>
        <w:t xml:space="preserve">□ </w:t>
      </w:r>
      <w:r w:rsidRPr="00464920">
        <w:rPr>
          <w:rFonts w:ascii="Times New Roman" w:hAnsi="Times New Roman" w:cs="Times New Roman"/>
          <w:sz w:val="24"/>
          <w:szCs w:val="24"/>
        </w:rPr>
        <w:t>загрузить документ, подтверждающий полномочия представителя на подачу заявления от имени заявителя (необходимо загрузить документ, подтверждающий полномочия представителя действовать от имени заявителя (в случае если документ, подтверждающий полномочия представителя заявителя, выдан юридическим лицом, индивидуальным предпринимателем или нотариусом, данный документ должен быть подписан усиленной квалифицированной электронной</w:t>
      </w:r>
      <w:r w:rsidRPr="00427451">
        <w:rPr>
          <w:rFonts w:ascii="Times New Roman" w:hAnsi="Times New Roman" w:cs="Times New Roman"/>
          <w:sz w:val="28"/>
          <w:szCs w:val="28"/>
        </w:rPr>
        <w:t xml:space="preserve"> </w:t>
      </w:r>
      <w:r w:rsidRPr="00562DD0">
        <w:rPr>
          <w:rFonts w:ascii="Times New Roman" w:hAnsi="Times New Roman" w:cs="Times New Roman"/>
          <w:sz w:val="24"/>
          <w:szCs w:val="24"/>
        </w:rPr>
        <w:t>подписью уполномоченного лица, выдавшего документ);</w:t>
      </w:r>
    </w:p>
    <w:p w:rsidR="00DE0E4B" w:rsidRDefault="00DE0E4B" w:rsidP="00DE0E4B">
      <w:pPr>
        <w:pStyle w:val="Default"/>
        <w:spacing w:line="240" w:lineRule="exact"/>
        <w:ind w:left="284" w:hanging="424"/>
        <w:jc w:val="both"/>
        <w:rPr>
          <w:color w:val="2D74B5"/>
          <w:sz w:val="28"/>
          <w:szCs w:val="28"/>
        </w:rPr>
      </w:pPr>
    </w:p>
    <w:p w:rsidR="00774729" w:rsidRPr="0063340B" w:rsidRDefault="00DE0E4B" w:rsidP="00774729">
      <w:pPr>
        <w:pStyle w:val="ConsPlusNormal"/>
        <w:spacing w:line="240" w:lineRule="exact"/>
        <w:ind w:left="284" w:hanging="426"/>
        <w:jc w:val="both"/>
        <w:rPr>
          <w:rFonts w:ascii="Times New Roman" w:hAnsi="Times New Roman" w:cs="Times New Roman"/>
          <w:sz w:val="24"/>
          <w:szCs w:val="24"/>
        </w:rPr>
      </w:pPr>
      <w:proofErr w:type="gramStart"/>
      <w:r w:rsidRPr="00130C1C">
        <w:rPr>
          <w:color w:val="2D74B5"/>
          <w:sz w:val="40"/>
          <w:szCs w:val="40"/>
        </w:rPr>
        <w:t xml:space="preserve">□ </w:t>
      </w:r>
      <w:r>
        <w:rPr>
          <w:color w:val="2D74B5"/>
          <w:sz w:val="40"/>
          <w:szCs w:val="40"/>
        </w:rPr>
        <w:t xml:space="preserve"> </w:t>
      </w:r>
      <w:r w:rsidRPr="00464920">
        <w:rPr>
          <w:rFonts w:ascii="Times New Roman" w:hAnsi="Times New Roman" w:cs="Times New Roman"/>
          <w:sz w:val="24"/>
          <w:szCs w:val="24"/>
        </w:rPr>
        <w:t>загрузить</w:t>
      </w:r>
      <w:proofErr w:type="gramEnd"/>
      <w:r w:rsidRPr="00464920">
        <w:rPr>
          <w:rFonts w:ascii="Times New Roman" w:hAnsi="Times New Roman" w:cs="Times New Roman"/>
          <w:sz w:val="24"/>
          <w:szCs w:val="24"/>
        </w:rPr>
        <w:t xml:space="preserve"> </w:t>
      </w:r>
      <w:r w:rsidR="0063340B">
        <w:rPr>
          <w:rFonts w:ascii="Times New Roman" w:eastAsia="Times New Roman" w:hAnsi="Times New Roman" w:cs="Times New Roman"/>
          <w:color w:val="000000"/>
          <w:sz w:val="24"/>
          <w:szCs w:val="24"/>
        </w:rPr>
        <w:t xml:space="preserve">Проект </w:t>
      </w:r>
      <w:proofErr w:type="spellStart"/>
      <w:r w:rsidR="0063340B">
        <w:rPr>
          <w:rFonts w:ascii="Times New Roman" w:eastAsia="Times New Roman" w:hAnsi="Times New Roman" w:cs="Times New Roman"/>
          <w:color w:val="000000"/>
          <w:sz w:val="24"/>
          <w:szCs w:val="24"/>
        </w:rPr>
        <w:t>лесовосстановления</w:t>
      </w:r>
      <w:proofErr w:type="spellEnd"/>
      <w:r w:rsidR="00774729" w:rsidRPr="00955B3B">
        <w:rPr>
          <w:rFonts w:ascii="Times New Roman" w:eastAsia="Times New Roman" w:hAnsi="Times New Roman" w:cs="Times New Roman"/>
          <w:color w:val="000000"/>
          <w:sz w:val="24"/>
          <w:szCs w:val="24"/>
        </w:rPr>
        <w:t xml:space="preserve"> </w:t>
      </w:r>
      <w:r w:rsidR="00774729" w:rsidRPr="00464920">
        <w:rPr>
          <w:rFonts w:ascii="Times New Roman" w:eastAsia="Times New Roman" w:hAnsi="Times New Roman" w:cs="Times New Roman"/>
          <w:color w:val="000000"/>
          <w:sz w:val="24"/>
          <w:szCs w:val="24"/>
        </w:rPr>
        <w:t xml:space="preserve">и </w:t>
      </w:r>
      <w:r w:rsidR="00774729" w:rsidRPr="00955B3B">
        <w:rPr>
          <w:rFonts w:ascii="Times New Roman" w:eastAsia="Times New Roman" w:hAnsi="Times New Roman" w:cs="Times New Roman"/>
          <w:color w:val="000000"/>
          <w:sz w:val="24"/>
          <w:szCs w:val="24"/>
        </w:rPr>
        <w:t xml:space="preserve">приложения, соответствующие требованиям, </w:t>
      </w:r>
      <w:r w:rsidR="0063340B" w:rsidRPr="0063340B">
        <w:rPr>
          <w:rFonts w:ascii="Times New Roman" w:hAnsi="Times New Roman" w:cs="Times New Roman"/>
          <w:sz w:val="24"/>
          <w:szCs w:val="24"/>
        </w:rPr>
        <w:t>приложени</w:t>
      </w:r>
      <w:r w:rsidR="0063340B" w:rsidRPr="0063340B">
        <w:rPr>
          <w:rFonts w:ascii="Times New Roman" w:hAnsi="Times New Roman" w:cs="Times New Roman"/>
          <w:sz w:val="24"/>
          <w:szCs w:val="24"/>
        </w:rPr>
        <w:t>й</w:t>
      </w:r>
      <w:r w:rsidR="0063340B" w:rsidRPr="0063340B">
        <w:rPr>
          <w:rFonts w:ascii="Times New Roman" w:hAnsi="Times New Roman" w:cs="Times New Roman"/>
          <w:sz w:val="24"/>
          <w:szCs w:val="24"/>
        </w:rPr>
        <w:t xml:space="preserve"> 2 и 3 Приказа </w:t>
      </w:r>
      <w:r w:rsidR="0063340B" w:rsidRPr="00955B3B">
        <w:rPr>
          <w:rFonts w:ascii="Times New Roman" w:eastAsia="Times New Roman" w:hAnsi="Times New Roman" w:cs="Times New Roman"/>
          <w:color w:val="000000"/>
          <w:sz w:val="24"/>
          <w:szCs w:val="24"/>
        </w:rPr>
        <w:t>Министерства природных ресурсов и экологии Российской Федерации</w:t>
      </w:r>
      <w:r w:rsidR="0063340B" w:rsidRPr="0063340B">
        <w:rPr>
          <w:rFonts w:ascii="Times New Roman" w:hAnsi="Times New Roman" w:cs="Times New Roman"/>
          <w:sz w:val="24"/>
          <w:szCs w:val="24"/>
        </w:rPr>
        <w:t xml:space="preserve"> от 29 декабря 2021 г. № 1024 «Об утверждении правил </w:t>
      </w:r>
      <w:proofErr w:type="spellStart"/>
      <w:r w:rsidR="0063340B" w:rsidRPr="0063340B">
        <w:rPr>
          <w:rFonts w:ascii="Times New Roman" w:hAnsi="Times New Roman" w:cs="Times New Roman"/>
          <w:sz w:val="24"/>
          <w:szCs w:val="24"/>
        </w:rPr>
        <w:t>лесовосстановления</w:t>
      </w:r>
      <w:proofErr w:type="spellEnd"/>
      <w:r w:rsidR="0063340B" w:rsidRPr="0063340B">
        <w:rPr>
          <w:rFonts w:ascii="Times New Roman" w:hAnsi="Times New Roman" w:cs="Times New Roman"/>
          <w:sz w:val="24"/>
          <w:szCs w:val="24"/>
        </w:rPr>
        <w:t xml:space="preserve">, формы, состава, порядка согласования проекта </w:t>
      </w:r>
      <w:proofErr w:type="spellStart"/>
      <w:r w:rsidR="0063340B" w:rsidRPr="0063340B">
        <w:rPr>
          <w:rFonts w:ascii="Times New Roman" w:hAnsi="Times New Roman" w:cs="Times New Roman"/>
          <w:sz w:val="24"/>
          <w:szCs w:val="24"/>
        </w:rPr>
        <w:t>лесовосстановления</w:t>
      </w:r>
      <w:proofErr w:type="spellEnd"/>
      <w:r w:rsidR="0063340B" w:rsidRPr="0063340B">
        <w:rPr>
          <w:rFonts w:ascii="Times New Roman" w:hAnsi="Times New Roman" w:cs="Times New Roman"/>
          <w:sz w:val="24"/>
          <w:szCs w:val="24"/>
        </w:rPr>
        <w:t xml:space="preserve">, оснований для отказа в его согласовании, а также требований к формату в электронной форме проекта </w:t>
      </w:r>
      <w:proofErr w:type="spellStart"/>
      <w:r w:rsidR="0063340B" w:rsidRPr="0063340B">
        <w:rPr>
          <w:rFonts w:ascii="Times New Roman" w:hAnsi="Times New Roman" w:cs="Times New Roman"/>
          <w:sz w:val="24"/>
          <w:szCs w:val="24"/>
        </w:rPr>
        <w:t>лесовосстановления</w:t>
      </w:r>
      <w:proofErr w:type="spellEnd"/>
      <w:r w:rsidR="0063340B">
        <w:rPr>
          <w:rFonts w:ascii="Times New Roman" w:hAnsi="Times New Roman" w:cs="Times New Roman"/>
          <w:sz w:val="24"/>
          <w:szCs w:val="24"/>
        </w:rPr>
        <w:t xml:space="preserve">. </w:t>
      </w:r>
      <w:r w:rsidR="00774729" w:rsidRPr="0063340B">
        <w:rPr>
          <w:rFonts w:ascii="Times New Roman" w:eastAsia="Times New Roman" w:hAnsi="Times New Roman" w:cs="Times New Roman"/>
          <w:color w:val="000000"/>
          <w:sz w:val="24"/>
          <w:szCs w:val="24"/>
        </w:rPr>
        <w:t>Образцы документов</w:t>
      </w:r>
      <w:r w:rsidRPr="0063340B">
        <w:rPr>
          <w:rFonts w:ascii="Times New Roman" w:eastAsia="Times New Roman" w:hAnsi="Times New Roman" w:cs="Times New Roman"/>
          <w:color w:val="000000"/>
          <w:sz w:val="24"/>
          <w:szCs w:val="24"/>
        </w:rPr>
        <w:t xml:space="preserve"> размещен</w:t>
      </w:r>
      <w:r w:rsidR="00774729" w:rsidRPr="0063340B">
        <w:rPr>
          <w:rFonts w:ascii="Times New Roman" w:eastAsia="Times New Roman" w:hAnsi="Times New Roman" w:cs="Times New Roman"/>
          <w:color w:val="000000"/>
          <w:sz w:val="24"/>
          <w:szCs w:val="24"/>
        </w:rPr>
        <w:t>ы</w:t>
      </w:r>
      <w:r w:rsidRPr="0063340B">
        <w:rPr>
          <w:rFonts w:ascii="Times New Roman" w:eastAsia="Times New Roman" w:hAnsi="Times New Roman" w:cs="Times New Roman"/>
          <w:color w:val="000000"/>
          <w:sz w:val="24"/>
          <w:szCs w:val="24"/>
        </w:rPr>
        <w:t xml:space="preserve"> на сайте Федерального агентства лесного хозяйства в разделе «ФГИС ЛК Информационные материалы» </w:t>
      </w:r>
      <w:hyperlink r:id="rId6" w:history="1">
        <w:r w:rsidR="00774729" w:rsidRPr="0063340B">
          <w:rPr>
            <w:rStyle w:val="a3"/>
            <w:rFonts w:ascii="Times New Roman" w:hAnsi="Times New Roman" w:cs="Times New Roman"/>
            <w:sz w:val="24"/>
            <w:szCs w:val="24"/>
          </w:rPr>
          <w:t>https://rosleshoz.gov.ru/information-systems/fgis-lk-information/methodical-materials/</w:t>
        </w:r>
      </w:hyperlink>
    </w:p>
    <w:p w:rsidR="00DE0E4B" w:rsidRPr="00464920" w:rsidRDefault="00DE0E4B" w:rsidP="00774729">
      <w:pPr>
        <w:pStyle w:val="ConsPlusNormal"/>
        <w:spacing w:line="240" w:lineRule="exact"/>
        <w:ind w:left="284" w:hanging="426"/>
        <w:jc w:val="both"/>
        <w:rPr>
          <w:rFonts w:ascii="Times New Roman" w:eastAsia="Times New Roman" w:hAnsi="Times New Roman" w:cs="Times New Roman"/>
          <w:color w:val="000000"/>
          <w:sz w:val="24"/>
          <w:szCs w:val="24"/>
        </w:rPr>
      </w:pPr>
      <w:r w:rsidRPr="00464920">
        <w:rPr>
          <w:rFonts w:ascii="Times New Roman" w:eastAsia="Times New Roman" w:hAnsi="Times New Roman" w:cs="Times New Roman"/>
          <w:color w:val="000000"/>
          <w:sz w:val="24"/>
          <w:szCs w:val="24"/>
        </w:rPr>
        <w:t>В случае возникновения вопросов при подаче документов и заявлений посредством ФГИС ЛК необходимо обращаться в службу технической поддержки ФГИС ЛК.</w:t>
      </w:r>
    </w:p>
    <w:p w:rsidR="00DE0E4B" w:rsidRPr="00464920"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464920">
        <w:rPr>
          <w:rFonts w:ascii="Times New Roman" w:eastAsia="Times New Roman" w:hAnsi="Times New Roman" w:cs="Times New Roman"/>
          <w:color w:val="000000"/>
          <w:sz w:val="24"/>
          <w:szCs w:val="24"/>
          <w:lang w:eastAsia="ru-RU"/>
        </w:rPr>
        <w:t>Горячая линия службы технической поддержки 8 800 302 13 46 для звонков с территории России.</w:t>
      </w:r>
    </w:p>
    <w:p w:rsidR="00DE0E4B" w:rsidRPr="00464920"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464920">
        <w:rPr>
          <w:rFonts w:ascii="Times New Roman" w:eastAsia="Times New Roman" w:hAnsi="Times New Roman" w:cs="Times New Roman"/>
          <w:color w:val="000000"/>
          <w:sz w:val="24"/>
          <w:szCs w:val="24"/>
          <w:lang w:eastAsia="ru-RU"/>
        </w:rPr>
        <w:t>Адрес электронной почты для обращений </w:t>
      </w:r>
      <w:hyperlink r:id="rId7" w:tooltip="mailto:fgislk@rosleshoz.gov.ru" w:history="1">
        <w:r w:rsidRPr="00464920">
          <w:rPr>
            <w:rFonts w:ascii="Times New Roman" w:eastAsia="Times New Roman" w:hAnsi="Times New Roman" w:cs="Times New Roman"/>
            <w:color w:val="0072BC"/>
            <w:sz w:val="24"/>
            <w:szCs w:val="24"/>
            <w:lang w:eastAsia="ru-RU"/>
          </w:rPr>
          <w:t>fgislk@rosleshoz.gov.ru</w:t>
        </w:r>
      </w:hyperlink>
    </w:p>
    <w:p w:rsidR="00DE0E4B" w:rsidRPr="00464920" w:rsidRDefault="00DE0E4B" w:rsidP="00DE0E4B">
      <w:pPr>
        <w:rPr>
          <w:rFonts w:ascii="Times New Roman" w:hAnsi="Times New Roman" w:cs="Times New Roman"/>
          <w:sz w:val="24"/>
          <w:szCs w:val="24"/>
        </w:rPr>
      </w:pPr>
      <w:r w:rsidRPr="00464920">
        <w:rPr>
          <w:rFonts w:ascii="Times New Roman" w:eastAsia="Times New Roman" w:hAnsi="Times New Roman" w:cs="Times New Roman"/>
          <w:color w:val="000000"/>
          <w:sz w:val="24"/>
          <w:szCs w:val="24"/>
          <w:lang w:eastAsia="ru-RU"/>
        </w:rPr>
        <w:t>Канал системы мгновенного обмена сообщениями </w:t>
      </w:r>
      <w:hyperlink r:id="rId8" w:tooltip="https://t.me/FGIS_LK" w:history="1">
        <w:r w:rsidRPr="00464920">
          <w:rPr>
            <w:rFonts w:ascii="Times New Roman" w:eastAsia="Times New Roman" w:hAnsi="Times New Roman" w:cs="Times New Roman"/>
            <w:color w:val="0072BC"/>
            <w:sz w:val="24"/>
            <w:szCs w:val="24"/>
            <w:lang w:eastAsia="ru-RU"/>
          </w:rPr>
          <w:t>https://t.me/FGIS_LK</w:t>
        </w:r>
      </w:hyperlink>
      <w:bookmarkStart w:id="0" w:name="_GoBack"/>
      <w:bookmarkEnd w:id="0"/>
    </w:p>
    <w:sectPr w:rsidR="00DE0E4B" w:rsidRPr="00464920" w:rsidSect="00EC409B">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E4B"/>
    <w:rsid w:val="00157F9F"/>
    <w:rsid w:val="00291D53"/>
    <w:rsid w:val="003C3A51"/>
    <w:rsid w:val="00464920"/>
    <w:rsid w:val="004953AA"/>
    <w:rsid w:val="00562DD0"/>
    <w:rsid w:val="0063340B"/>
    <w:rsid w:val="00774729"/>
    <w:rsid w:val="00880B6D"/>
    <w:rsid w:val="008B4F6D"/>
    <w:rsid w:val="009C4537"/>
    <w:rsid w:val="009E25E2"/>
    <w:rsid w:val="00A13EC9"/>
    <w:rsid w:val="00BA3249"/>
    <w:rsid w:val="00C0647F"/>
    <w:rsid w:val="00CC0C87"/>
    <w:rsid w:val="00CF7DDF"/>
    <w:rsid w:val="00D04647"/>
    <w:rsid w:val="00DE0E4B"/>
    <w:rsid w:val="00EB381F"/>
    <w:rsid w:val="00EC409B"/>
    <w:rsid w:val="00F5671D"/>
    <w:rsid w:val="00FA3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99D05-9065-4178-8234-B414F3D51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E4B"/>
    <w:pPr>
      <w:spacing w:before="0" w:beforeAutospacing="0" w:after="160" w:afterAutospacing="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0E4B"/>
    <w:pPr>
      <w:autoSpaceDE w:val="0"/>
      <w:autoSpaceDN w:val="0"/>
      <w:adjustRightInd w:val="0"/>
      <w:spacing w:before="0" w:beforeAutospacing="0" w:after="0" w:afterAutospacing="0"/>
    </w:pPr>
    <w:rPr>
      <w:rFonts w:ascii="Times New Roman" w:hAnsi="Times New Roman" w:cs="Times New Roman"/>
      <w:color w:val="000000"/>
      <w:sz w:val="24"/>
      <w:szCs w:val="24"/>
    </w:rPr>
  </w:style>
  <w:style w:type="paragraph" w:customStyle="1" w:styleId="ConsPlusNormal">
    <w:name w:val="ConsPlusNormal"/>
    <w:rsid w:val="00DE0E4B"/>
    <w:pPr>
      <w:widowControl w:val="0"/>
      <w:autoSpaceDE w:val="0"/>
      <w:autoSpaceDN w:val="0"/>
      <w:spacing w:before="0" w:beforeAutospacing="0" w:after="0" w:afterAutospacing="0"/>
    </w:pPr>
    <w:rPr>
      <w:rFonts w:ascii="Calibri" w:eastAsiaTheme="minorEastAsia" w:hAnsi="Calibri" w:cs="Calibri"/>
      <w:lang w:eastAsia="ru-RU"/>
    </w:rPr>
  </w:style>
  <w:style w:type="character" w:styleId="a3">
    <w:name w:val="Hyperlink"/>
    <w:basedOn w:val="a0"/>
    <w:uiPriority w:val="99"/>
    <w:unhideWhenUsed/>
    <w:rsid w:val="007747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FGIS_LK" TargetMode="External"/><Relationship Id="rId3" Type="http://schemas.openxmlformats.org/officeDocument/2006/relationships/webSettings" Target="webSettings.xml"/><Relationship Id="rId7" Type="http://schemas.openxmlformats.org/officeDocument/2006/relationships/hyperlink" Target="mailto:fgislk@rosleshoz.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sleshoz.gov.ru/information-systems/fgis-lk-information/methodical-materials/" TargetMode="External"/><Relationship Id="rId5" Type="http://schemas.openxmlformats.org/officeDocument/2006/relationships/hyperlink" Target="https://pub.fgislk.gov.ru/"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Верещагина Юлия Николаевна</cp:lastModifiedBy>
  <cp:revision>3</cp:revision>
  <dcterms:created xsi:type="dcterms:W3CDTF">2025-12-25T06:16:00Z</dcterms:created>
  <dcterms:modified xsi:type="dcterms:W3CDTF">2025-12-25T06:19:00Z</dcterms:modified>
</cp:coreProperties>
</file>