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092" w:rsidRPr="00D03058" w:rsidRDefault="00F165F2" w:rsidP="009C0092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F165F2">
        <w:rPr>
          <w:rFonts w:ascii="Times New Roman" w:hAnsi="Times New Roman" w:cs="Times New Roman"/>
          <w:b/>
          <w:bCs/>
        </w:rPr>
        <w:t xml:space="preserve">Реестр выданных заключений государственной экологической экспертизы </w:t>
      </w:r>
      <w:r>
        <w:rPr>
          <w:rFonts w:ascii="Times New Roman" w:hAnsi="Times New Roman" w:cs="Times New Roman"/>
          <w:b/>
          <w:bCs/>
        </w:rPr>
        <w:t>за 202</w:t>
      </w:r>
      <w:r w:rsidR="00D52CA5" w:rsidRPr="00D52CA5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 год</w:t>
      </w:r>
    </w:p>
    <w:p w:rsidR="00F165F2" w:rsidRDefault="00F165F2" w:rsidP="00F165F2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:rsidR="00F165F2" w:rsidRPr="00626F2B" w:rsidRDefault="00F165F2" w:rsidP="00F165F2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D03058">
        <w:rPr>
          <w:rFonts w:ascii="Times New Roman" w:hAnsi="Times New Roman" w:cs="Times New Roman"/>
          <w:b/>
          <w:bCs/>
        </w:rPr>
        <w:t>ФОРМА</w:t>
      </w:r>
      <w:r w:rsidR="00626F2B" w:rsidRPr="00626F2B">
        <w:rPr>
          <w:rFonts w:ascii="Times New Roman" w:hAnsi="Times New Roman" w:cs="Times New Roman"/>
          <w:b/>
          <w:bCs/>
        </w:rPr>
        <w:t xml:space="preserve"> </w:t>
      </w:r>
      <w:r w:rsidR="00626F2B">
        <w:rPr>
          <w:rFonts w:ascii="Times New Roman" w:hAnsi="Times New Roman" w:cs="Times New Roman"/>
          <w:b/>
          <w:bCs/>
        </w:rPr>
        <w:t>1</w:t>
      </w:r>
    </w:p>
    <w:p w:rsidR="00F165F2" w:rsidRPr="00222F8E" w:rsidRDefault="00F165F2" w:rsidP="00F165F2">
      <w:pPr>
        <w:spacing w:after="0" w:line="240" w:lineRule="exact"/>
        <w:jc w:val="center"/>
        <w:rPr>
          <w:rFonts w:ascii="Times New Roman" w:hAnsi="Times New Roman" w:cs="Times New Roman"/>
          <w:b/>
          <w:bCs/>
          <w:lang w:val="en-US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4504"/>
        <w:gridCol w:w="4252"/>
      </w:tblGrid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D030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Наименование поля формы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Номер заключения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52CA5" w:rsidRDefault="00222F8E" w:rsidP="00D52CA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57-2-000</w:t>
            </w:r>
            <w:r w:rsidR="00D52CA5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П</w:t>
            </w:r>
            <w:r w:rsidRPr="00D03058">
              <w:rPr>
                <w:rFonts w:ascii="Times New Roman" w:hAnsi="Times New Roman" w:cs="Times New Roman"/>
              </w:rPr>
              <w:t>-2</w:t>
            </w:r>
            <w:r w:rsidR="00D52CA5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D52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52CA5">
              <w:rPr>
                <w:rFonts w:ascii="Times New Roman" w:hAnsi="Times New Roman" w:cs="Times New Roman"/>
                <w:lang w:val="en-US"/>
              </w:rPr>
              <w:t>5</w:t>
            </w:r>
            <w:r w:rsidRPr="00D0305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="00D52CA5">
              <w:rPr>
                <w:rFonts w:ascii="Times New Roman" w:hAnsi="Times New Roman" w:cs="Times New Roman"/>
              </w:rPr>
              <w:t>.2026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D52CA5" w:rsidP="00D52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52CA5">
              <w:rPr>
                <w:rFonts w:ascii="Times New Roman" w:hAnsi="Times New Roman" w:cs="Times New Roman"/>
              </w:rPr>
              <w:t>атериал</w:t>
            </w:r>
            <w:r>
              <w:rPr>
                <w:rFonts w:ascii="Times New Roman" w:hAnsi="Times New Roman" w:cs="Times New Roman"/>
              </w:rPr>
              <w:t>ы</w:t>
            </w:r>
            <w:r w:rsidRPr="00D52CA5">
              <w:rPr>
                <w:rFonts w:ascii="Times New Roman" w:hAnsi="Times New Roman" w:cs="Times New Roman"/>
              </w:rPr>
              <w:t xml:space="preserve"> оценки воздействия </w:t>
            </w:r>
            <w:r>
              <w:rPr>
                <w:rFonts w:ascii="Times New Roman" w:hAnsi="Times New Roman" w:cs="Times New Roman"/>
              </w:rPr>
              <w:br/>
            </w:r>
            <w:r w:rsidRPr="00D52CA5">
              <w:rPr>
                <w:rFonts w:ascii="Times New Roman" w:hAnsi="Times New Roman" w:cs="Times New Roman"/>
              </w:rPr>
              <w:t xml:space="preserve">на окружающую среду по объекту «Лимит добычи охотничьих ресурсов </w:t>
            </w:r>
            <w:r>
              <w:rPr>
                <w:rFonts w:ascii="Times New Roman" w:hAnsi="Times New Roman" w:cs="Times New Roman"/>
              </w:rPr>
              <w:br/>
            </w:r>
            <w:r w:rsidRPr="00D52CA5">
              <w:rPr>
                <w:rFonts w:ascii="Times New Roman" w:hAnsi="Times New Roman" w:cs="Times New Roman"/>
              </w:rPr>
              <w:t xml:space="preserve">на территории Пермского края» на период с 01 августа 2026 года до 01 августа </w:t>
            </w:r>
            <w:r>
              <w:rPr>
                <w:rFonts w:ascii="Times New Roman" w:hAnsi="Times New Roman" w:cs="Times New Roman"/>
              </w:rPr>
              <w:br/>
            </w:r>
            <w:r w:rsidRPr="00D52CA5">
              <w:rPr>
                <w:rFonts w:ascii="Times New Roman" w:hAnsi="Times New Roman" w:cs="Times New Roman"/>
              </w:rPr>
              <w:t>2027 года.</w:t>
            </w:r>
          </w:p>
        </w:tc>
      </w:tr>
      <w:tr w:rsidR="00222F8E" w:rsidRPr="00D03058" w:rsidTr="00086449">
        <w:trPr>
          <w:trHeight w:val="1555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Заказчик, представивший материалы на государственную экологическую экспертизу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222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природных ресурсов, лесного хозяйства и экологии Пермского края (Управление по охране и использованию объектов животного мира)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Сведения об органе, проводившем государственную экологическую экспертизу (Федеральная служба по надзору в сфере природопользования (ее территориальный орган), орган, уполномоченный высшим должностным лицом субъекта Российской Федерации)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63569A" w:rsidRDefault="00222F8E" w:rsidP="000864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природных ресурсов, лесного хозяйства и экологии Пермского края (Управление по охране окружающей среды)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Реквизиты приказа или решения органа, проводившего государственную экологическую экспертизу,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63569A" w:rsidRDefault="00222F8E" w:rsidP="00086449">
            <w:pPr>
              <w:rPr>
                <w:rFonts w:ascii="Times New Roman" w:hAnsi="Times New Roman" w:cs="Times New Roman"/>
              </w:rPr>
            </w:pPr>
            <w:r w:rsidRPr="0063569A">
              <w:rPr>
                <w:rFonts w:ascii="Times New Roman" w:hAnsi="Times New Roman" w:cs="Times New Roman"/>
              </w:rPr>
              <w:t>Приказ Министерства природных ресурсов, лесного хозяйств</w:t>
            </w:r>
            <w:r>
              <w:rPr>
                <w:rFonts w:ascii="Times New Roman" w:hAnsi="Times New Roman" w:cs="Times New Roman"/>
              </w:rPr>
              <w:t>а и экологии Пермского края от 0</w:t>
            </w:r>
            <w:r w:rsidR="00D52CA5" w:rsidRPr="00D52CA5">
              <w:rPr>
                <w:rFonts w:ascii="Times New Roman" w:hAnsi="Times New Roman" w:cs="Times New Roman"/>
              </w:rPr>
              <w:t>5</w:t>
            </w:r>
            <w:r w:rsidRPr="0063569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6.202</w:t>
            </w:r>
            <w:r w:rsidR="00D52CA5" w:rsidRPr="00D52CA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№ 30-01-02-</w:t>
            </w:r>
            <w:r w:rsidR="00D52CA5" w:rsidRPr="00D52CA5">
              <w:rPr>
                <w:rFonts w:ascii="Times New Roman" w:hAnsi="Times New Roman" w:cs="Times New Roman"/>
              </w:rPr>
              <w:t>501</w:t>
            </w:r>
            <w:r w:rsidRPr="0063569A">
              <w:rPr>
                <w:rFonts w:ascii="Times New Roman" w:hAnsi="Times New Roman" w:cs="Times New Roman"/>
              </w:rPr>
              <w:t xml:space="preserve"> «Об утверждении заключения</w:t>
            </w:r>
            <w:r w:rsidRPr="0063569A">
              <w:rPr>
                <w:rFonts w:ascii="Times New Roman" w:hAnsi="Times New Roman" w:cs="Times New Roman"/>
              </w:rPr>
              <w:br/>
              <w:t>государственной экологической</w:t>
            </w:r>
            <w:r w:rsidRPr="0063569A">
              <w:rPr>
                <w:rFonts w:ascii="Times New Roman" w:hAnsi="Times New Roman" w:cs="Times New Roman"/>
              </w:rPr>
              <w:br/>
              <w:t>экспертизы»</w:t>
            </w:r>
          </w:p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Результат проведения государственной экологической экспертизы с указанием срока действия в случае утверждения положительного заключения государственной экологической экспертизы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D52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Положительное заключение со сроком действия – до 01 августа 202</w:t>
            </w:r>
            <w:r w:rsidR="00D52CA5" w:rsidRPr="00D52CA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222F8E" w:rsidRPr="00D03058" w:rsidTr="00086449">
        <w:trPr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 w:rsidRPr="00D03058">
              <w:rPr>
                <w:rFonts w:ascii="Times New Roman" w:hAnsi="Times New Roman" w:cs="Times New Roman"/>
              </w:rPr>
              <w:t>Сведения о вступившем в законную силу решении суда о признании заключения государственной экологической экспертизы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8E" w:rsidRPr="00D03058" w:rsidRDefault="00222F8E" w:rsidP="000864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22F8E" w:rsidRPr="009C0092" w:rsidRDefault="00222F8E" w:rsidP="00222F8E"/>
    <w:p w:rsidR="00CB604A" w:rsidRDefault="00CB604A"/>
    <w:sectPr w:rsidR="00CB604A" w:rsidSect="00B46F2B">
      <w:pgSz w:w="11905" w:h="16838"/>
      <w:pgMar w:top="1134" w:right="850" w:bottom="85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092"/>
    <w:rsid w:val="00222F8E"/>
    <w:rsid w:val="004B0D27"/>
    <w:rsid w:val="00626F2B"/>
    <w:rsid w:val="0063569A"/>
    <w:rsid w:val="008B4B83"/>
    <w:rsid w:val="009C0092"/>
    <w:rsid w:val="00CB604A"/>
    <w:rsid w:val="00CF5B64"/>
    <w:rsid w:val="00D03058"/>
    <w:rsid w:val="00D52CA5"/>
    <w:rsid w:val="00DA1C65"/>
    <w:rsid w:val="00F1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EF5EFE-FBB9-4C4A-97F9-08714500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Николаевна</dc:creator>
  <cp:keywords/>
  <dc:description/>
  <cp:lastModifiedBy>Шайдурова Екатерина Сергеевна</cp:lastModifiedBy>
  <cp:revision>2</cp:revision>
  <dcterms:created xsi:type="dcterms:W3CDTF">2026-07-08T05:57:00Z</dcterms:created>
  <dcterms:modified xsi:type="dcterms:W3CDTF">2026-07-08T05:57:00Z</dcterms:modified>
</cp:coreProperties>
</file>