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FDF" w:rsidRDefault="002D3FDF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2D3FDF" w:rsidRDefault="002D3FDF">
      <w:pPr>
        <w:pStyle w:val="ConsPlusNormal"/>
        <w:jc w:val="both"/>
        <w:outlineLvl w:val="0"/>
      </w:pPr>
    </w:p>
    <w:p w:rsidR="002D3FDF" w:rsidRDefault="002D3FDF">
      <w:pPr>
        <w:pStyle w:val="ConsPlusTitle"/>
        <w:jc w:val="center"/>
        <w:outlineLvl w:val="0"/>
      </w:pPr>
      <w:r>
        <w:t>ПРАВИТЕЛЬСТВО ПЕРМСКОГО КРАЯ</w:t>
      </w:r>
    </w:p>
    <w:p w:rsidR="002D3FDF" w:rsidRDefault="002D3FDF">
      <w:pPr>
        <w:pStyle w:val="ConsPlusTitle"/>
        <w:jc w:val="center"/>
      </w:pPr>
    </w:p>
    <w:p w:rsidR="002D3FDF" w:rsidRDefault="002D3FDF">
      <w:pPr>
        <w:pStyle w:val="ConsPlusTitle"/>
        <w:jc w:val="center"/>
      </w:pPr>
      <w:r>
        <w:t>ПОСТАНОВЛЕНИЕ</w:t>
      </w:r>
    </w:p>
    <w:p w:rsidR="002D3FDF" w:rsidRDefault="002D3FDF">
      <w:pPr>
        <w:pStyle w:val="ConsPlusTitle"/>
        <w:jc w:val="center"/>
      </w:pPr>
      <w:r>
        <w:t>от 17 октября 2013 г. N 1433-п</w:t>
      </w:r>
    </w:p>
    <w:p w:rsidR="002D3FDF" w:rsidRDefault="002D3FDF">
      <w:pPr>
        <w:pStyle w:val="ConsPlusTitle"/>
        <w:jc w:val="center"/>
      </w:pPr>
    </w:p>
    <w:p w:rsidR="002D3FDF" w:rsidRDefault="002D3FDF">
      <w:pPr>
        <w:pStyle w:val="ConsPlusTitle"/>
        <w:jc w:val="center"/>
      </w:pPr>
      <w:r>
        <w:t>ОБ УТВЕРЖДЕНИИ ПОРЯДКА ВЕДЕНИЯ МОНИТОРИНГА ОСОБО ОХРАНЯЕМЫХ</w:t>
      </w:r>
    </w:p>
    <w:p w:rsidR="002D3FDF" w:rsidRDefault="002D3FDF">
      <w:pPr>
        <w:pStyle w:val="ConsPlusTitle"/>
        <w:jc w:val="center"/>
      </w:pPr>
      <w:r>
        <w:t>ПРИРОДНЫХ ТЕРРИТОРИЙ РЕГИОНАЛЬНОГО ЗНАЧЕНИЯ</w:t>
      </w:r>
    </w:p>
    <w:p w:rsidR="002D3FDF" w:rsidRDefault="002D3FD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D3FD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D3FDF" w:rsidRDefault="002D3FD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D3FDF" w:rsidRDefault="002D3FD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D3FDF" w:rsidRDefault="002D3FD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D3FDF" w:rsidRDefault="002D3FD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Пермского края от 15.12.2015 </w:t>
            </w:r>
            <w:hyperlink r:id="rId5">
              <w:r>
                <w:rPr>
                  <w:color w:val="0000FF"/>
                </w:rPr>
                <w:t>N 1087-п</w:t>
              </w:r>
            </w:hyperlink>
            <w:r>
              <w:rPr>
                <w:color w:val="392C69"/>
              </w:rPr>
              <w:t>,</w:t>
            </w:r>
          </w:p>
          <w:p w:rsidR="002D3FDF" w:rsidRDefault="002D3FD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25.03.2016 </w:t>
            </w:r>
            <w:hyperlink r:id="rId6">
              <w:r>
                <w:rPr>
                  <w:color w:val="0000FF"/>
                </w:rPr>
                <w:t>N 146-п</w:t>
              </w:r>
            </w:hyperlink>
            <w:r>
              <w:rPr>
                <w:color w:val="392C69"/>
              </w:rPr>
              <w:t xml:space="preserve">, от 31.01.2018 </w:t>
            </w:r>
            <w:hyperlink r:id="rId7">
              <w:r>
                <w:rPr>
                  <w:color w:val="0000FF"/>
                </w:rPr>
                <w:t>N 34-п</w:t>
              </w:r>
            </w:hyperlink>
            <w:r>
              <w:rPr>
                <w:color w:val="392C69"/>
              </w:rPr>
              <w:t xml:space="preserve">, от 03.03.2021 </w:t>
            </w:r>
            <w:hyperlink r:id="rId8">
              <w:r>
                <w:rPr>
                  <w:color w:val="0000FF"/>
                </w:rPr>
                <w:t>N 119-п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D3FDF" w:rsidRDefault="002D3FDF">
            <w:pPr>
              <w:pStyle w:val="ConsPlusNormal"/>
            </w:pPr>
          </w:p>
        </w:tc>
      </w:tr>
    </w:tbl>
    <w:p w:rsidR="002D3FDF" w:rsidRDefault="002D3FDF">
      <w:pPr>
        <w:pStyle w:val="ConsPlusNormal"/>
        <w:jc w:val="both"/>
      </w:pPr>
    </w:p>
    <w:p w:rsidR="002D3FDF" w:rsidRDefault="002D3FDF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9">
        <w:r>
          <w:rPr>
            <w:color w:val="0000FF"/>
          </w:rPr>
          <w:t>законом</w:t>
        </w:r>
      </w:hyperlink>
      <w:r>
        <w:t xml:space="preserve"> от 14 марта 1995 г. N 33-ФЗ "Об особо охраняемых природных территориях", Федеральным </w:t>
      </w:r>
      <w:hyperlink r:id="rId10">
        <w:r>
          <w:rPr>
            <w:color w:val="0000FF"/>
          </w:rPr>
          <w:t>законом</w:t>
        </w:r>
      </w:hyperlink>
      <w:r>
        <w:t xml:space="preserve"> от 10 января 2002 г. N 7-ФЗ "Об охране окружающей среды", </w:t>
      </w:r>
      <w:hyperlink r:id="rId11">
        <w:r>
          <w:rPr>
            <w:color w:val="0000FF"/>
          </w:rPr>
          <w:t>Законом</w:t>
        </w:r>
      </w:hyperlink>
      <w:r>
        <w:t xml:space="preserve"> Пермского края от 4 декабря 2015 г. N 565-ПК "Об особо охраняемых природных территориях Пермского края" Правительство Пермского края постановляет:</w:t>
      </w:r>
    </w:p>
    <w:p w:rsidR="002D3FDF" w:rsidRDefault="002D3FDF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25.03.2016 N 146-п)</w:t>
      </w:r>
    </w:p>
    <w:p w:rsidR="002D3FDF" w:rsidRDefault="002D3FDF">
      <w:pPr>
        <w:pStyle w:val="ConsPlusNormal"/>
        <w:jc w:val="both"/>
      </w:pPr>
    </w:p>
    <w:p w:rsidR="002D3FDF" w:rsidRDefault="002D3FDF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9">
        <w:r>
          <w:rPr>
            <w:color w:val="0000FF"/>
          </w:rPr>
          <w:t>Порядок</w:t>
        </w:r>
      </w:hyperlink>
      <w:r>
        <w:t xml:space="preserve"> ведения мониторинга особо охраняемых природных территорий регионального значения.</w:t>
      </w:r>
    </w:p>
    <w:p w:rsidR="002D3FDF" w:rsidRDefault="002D3FDF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25.03.2016 N 146-п)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 xml:space="preserve">2. Утратил силу. - </w:t>
      </w:r>
      <w:hyperlink r:id="rId14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25.03.2016 N 146-п.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>3. Признать утратившими силу: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 xml:space="preserve">3.1. </w:t>
      </w:r>
      <w:hyperlink r:id="rId15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31 января 2011 г. N 41-п "Об утверждении Порядка ведения учета и мониторинга особо охраняемых природных территорий регионального значения";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 xml:space="preserve">3.2. </w:t>
      </w:r>
      <w:hyperlink r:id="rId16">
        <w:r>
          <w:rPr>
            <w:color w:val="0000FF"/>
          </w:rPr>
          <w:t>пункт 2</w:t>
        </w:r>
      </w:hyperlink>
      <w:r>
        <w:t xml:space="preserve"> Постановления Правительства Пермского края от 23 декабря 2011 г. N 1111-п "О внесении изменений в отдельные правовые акты Правительства Пермского края".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>4. Настоящее Постановление вступает в силу через 10 дней после дня его официального опубликования.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>5. Контроль за исполнением постановления возложить на заместителя председателя Правительства - министра территориального развития Пермского края.</w:t>
      </w:r>
    </w:p>
    <w:p w:rsidR="002D3FDF" w:rsidRDefault="002D3FDF">
      <w:pPr>
        <w:pStyle w:val="ConsPlusNormal"/>
        <w:jc w:val="both"/>
      </w:pPr>
      <w:r>
        <w:t xml:space="preserve">(в ред. Постановлений Правительства Пермского края от 25.03.2016 </w:t>
      </w:r>
      <w:hyperlink r:id="rId17">
        <w:r>
          <w:rPr>
            <w:color w:val="0000FF"/>
          </w:rPr>
          <w:t>N 146-п</w:t>
        </w:r>
      </w:hyperlink>
      <w:r>
        <w:t xml:space="preserve">, от 31.01.2018 </w:t>
      </w:r>
      <w:hyperlink r:id="rId18">
        <w:r>
          <w:rPr>
            <w:color w:val="0000FF"/>
          </w:rPr>
          <w:t>N 34-п</w:t>
        </w:r>
      </w:hyperlink>
      <w:r>
        <w:t xml:space="preserve">, от 03.03.2021 </w:t>
      </w:r>
      <w:hyperlink r:id="rId19">
        <w:r>
          <w:rPr>
            <w:color w:val="0000FF"/>
          </w:rPr>
          <w:t>N 119-п</w:t>
        </w:r>
      </w:hyperlink>
      <w:r>
        <w:t>)</w:t>
      </w:r>
    </w:p>
    <w:p w:rsidR="002D3FDF" w:rsidRDefault="002D3FDF">
      <w:pPr>
        <w:pStyle w:val="ConsPlusNormal"/>
        <w:jc w:val="both"/>
      </w:pPr>
    </w:p>
    <w:p w:rsidR="002D3FDF" w:rsidRDefault="002D3FDF">
      <w:pPr>
        <w:pStyle w:val="ConsPlusNormal"/>
        <w:jc w:val="right"/>
      </w:pPr>
      <w:r>
        <w:t>И.о. председателя</w:t>
      </w:r>
    </w:p>
    <w:p w:rsidR="002D3FDF" w:rsidRDefault="002D3FDF">
      <w:pPr>
        <w:pStyle w:val="ConsPlusNormal"/>
        <w:jc w:val="right"/>
      </w:pPr>
      <w:r>
        <w:t>Правительства Пермского края</w:t>
      </w:r>
    </w:p>
    <w:p w:rsidR="002D3FDF" w:rsidRDefault="002D3FDF">
      <w:pPr>
        <w:pStyle w:val="ConsPlusNormal"/>
        <w:jc w:val="right"/>
      </w:pPr>
      <w:r>
        <w:t>А.В.ЧИБИСОВ</w:t>
      </w:r>
    </w:p>
    <w:p w:rsidR="002D3FDF" w:rsidRDefault="002D3FDF">
      <w:pPr>
        <w:pStyle w:val="ConsPlusNormal"/>
        <w:jc w:val="both"/>
      </w:pPr>
    </w:p>
    <w:p w:rsidR="002D3FDF" w:rsidRDefault="002D3FDF">
      <w:pPr>
        <w:pStyle w:val="ConsPlusNormal"/>
        <w:jc w:val="both"/>
      </w:pPr>
    </w:p>
    <w:p w:rsidR="002D3FDF" w:rsidRDefault="002D3FDF">
      <w:pPr>
        <w:pStyle w:val="ConsPlusNormal"/>
        <w:jc w:val="both"/>
      </w:pPr>
    </w:p>
    <w:p w:rsidR="002D3FDF" w:rsidRDefault="002D3FDF">
      <w:pPr>
        <w:pStyle w:val="ConsPlusNormal"/>
        <w:jc w:val="both"/>
      </w:pPr>
    </w:p>
    <w:p w:rsidR="002D3FDF" w:rsidRDefault="002D3FDF">
      <w:pPr>
        <w:pStyle w:val="ConsPlusNormal"/>
        <w:jc w:val="both"/>
      </w:pPr>
    </w:p>
    <w:p w:rsidR="002D3FDF" w:rsidRDefault="002D3FDF">
      <w:pPr>
        <w:pStyle w:val="ConsPlusNormal"/>
        <w:jc w:val="right"/>
        <w:outlineLvl w:val="0"/>
      </w:pPr>
      <w:r>
        <w:t>УТВЕРЖДЕН</w:t>
      </w:r>
    </w:p>
    <w:p w:rsidR="002D3FDF" w:rsidRDefault="002D3FDF">
      <w:pPr>
        <w:pStyle w:val="ConsPlusNormal"/>
        <w:jc w:val="right"/>
      </w:pPr>
      <w:r>
        <w:t>Постановлением</w:t>
      </w:r>
    </w:p>
    <w:p w:rsidR="002D3FDF" w:rsidRDefault="002D3FDF">
      <w:pPr>
        <w:pStyle w:val="ConsPlusNormal"/>
        <w:jc w:val="right"/>
      </w:pPr>
      <w:r>
        <w:t>Правительства</w:t>
      </w:r>
    </w:p>
    <w:p w:rsidR="002D3FDF" w:rsidRDefault="002D3FDF">
      <w:pPr>
        <w:pStyle w:val="ConsPlusNormal"/>
        <w:jc w:val="right"/>
      </w:pPr>
      <w:r>
        <w:t>Пермского края</w:t>
      </w:r>
    </w:p>
    <w:p w:rsidR="002D3FDF" w:rsidRDefault="002D3FDF">
      <w:pPr>
        <w:pStyle w:val="ConsPlusNormal"/>
        <w:jc w:val="right"/>
      </w:pPr>
      <w:r>
        <w:t>от 17.10.2013 N 1433-п</w:t>
      </w:r>
    </w:p>
    <w:p w:rsidR="002D3FDF" w:rsidRDefault="002D3FDF">
      <w:pPr>
        <w:pStyle w:val="ConsPlusNormal"/>
        <w:jc w:val="both"/>
      </w:pPr>
    </w:p>
    <w:p w:rsidR="002D3FDF" w:rsidRDefault="002D3FDF">
      <w:pPr>
        <w:pStyle w:val="ConsPlusTitle"/>
        <w:jc w:val="center"/>
      </w:pPr>
      <w:bookmarkStart w:id="0" w:name="P39"/>
      <w:bookmarkEnd w:id="0"/>
      <w:r>
        <w:t>ПОРЯДОК</w:t>
      </w:r>
    </w:p>
    <w:p w:rsidR="002D3FDF" w:rsidRDefault="002D3FDF">
      <w:pPr>
        <w:pStyle w:val="ConsPlusTitle"/>
        <w:jc w:val="center"/>
      </w:pPr>
      <w:r>
        <w:t>ВЕДЕНИЯ МОНИТОРИНГА ОСОБО ОХРАНЯЕМЫХ ПРИРОДНЫХ ТЕРРИТОРИЙ</w:t>
      </w:r>
    </w:p>
    <w:p w:rsidR="002D3FDF" w:rsidRDefault="002D3FDF">
      <w:pPr>
        <w:pStyle w:val="ConsPlusTitle"/>
        <w:jc w:val="center"/>
      </w:pPr>
      <w:r>
        <w:t>РЕГИОНАЛЬНОГО ЗНАЧЕНИЯ</w:t>
      </w:r>
    </w:p>
    <w:p w:rsidR="002D3FDF" w:rsidRDefault="002D3FD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D3FD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D3FDF" w:rsidRDefault="002D3FD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D3FDF" w:rsidRDefault="002D3FD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D3FDF" w:rsidRDefault="002D3FD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D3FDF" w:rsidRDefault="002D3FD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Пермского края от 15.12.2015 </w:t>
            </w:r>
            <w:hyperlink r:id="rId20">
              <w:r>
                <w:rPr>
                  <w:color w:val="0000FF"/>
                </w:rPr>
                <w:t>N 1087-п</w:t>
              </w:r>
            </w:hyperlink>
            <w:r>
              <w:rPr>
                <w:color w:val="392C69"/>
              </w:rPr>
              <w:t>,</w:t>
            </w:r>
          </w:p>
          <w:p w:rsidR="002D3FDF" w:rsidRDefault="002D3FD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25.03.2016 </w:t>
            </w:r>
            <w:hyperlink r:id="rId21">
              <w:r>
                <w:rPr>
                  <w:color w:val="0000FF"/>
                </w:rPr>
                <w:t>N 146-п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D3FDF" w:rsidRDefault="002D3FDF">
            <w:pPr>
              <w:pStyle w:val="ConsPlusNormal"/>
            </w:pPr>
          </w:p>
        </w:tc>
      </w:tr>
    </w:tbl>
    <w:p w:rsidR="002D3FDF" w:rsidRDefault="002D3FDF">
      <w:pPr>
        <w:pStyle w:val="ConsPlusNormal"/>
        <w:jc w:val="both"/>
      </w:pPr>
    </w:p>
    <w:p w:rsidR="002D3FDF" w:rsidRDefault="002D3FDF">
      <w:pPr>
        <w:pStyle w:val="ConsPlusTitle"/>
        <w:jc w:val="center"/>
        <w:outlineLvl w:val="1"/>
      </w:pPr>
      <w:r>
        <w:t>I. Общие положения</w:t>
      </w:r>
    </w:p>
    <w:p w:rsidR="002D3FDF" w:rsidRDefault="002D3FDF">
      <w:pPr>
        <w:pStyle w:val="ConsPlusNormal"/>
        <w:jc w:val="both"/>
      </w:pPr>
    </w:p>
    <w:p w:rsidR="002D3FDF" w:rsidRDefault="002D3FDF">
      <w:pPr>
        <w:pStyle w:val="ConsPlusNormal"/>
        <w:ind w:firstLine="540"/>
        <w:jc w:val="both"/>
      </w:pPr>
      <w:r>
        <w:t>1.1. Настоящий Порядок разработан в целях сохранения уникальных природных комплексов и объектов особо охраняемых природных территорий регионального значения и определяет правила ведения мониторинга особо охраняемых природных территорий регионального значения (далее - ООПТ).</w:t>
      </w:r>
    </w:p>
    <w:p w:rsidR="002D3FDF" w:rsidRDefault="002D3FDF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25.03.2016 N 146-п)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 xml:space="preserve">1.2. Утратил силу. - </w:t>
      </w:r>
      <w:hyperlink r:id="rId23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25.03.2016 N 146-п.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>1.3. Под мониторингом ООПТ (далее - Мониторинг) понимаются комплексные наблюдения за состоянием окружающей среды на ООПТ, в том числе за компонентами природной среды, естественными экологическими системами, происходящими в них процессами, явлениями, оценка и прогноз изменений состояния окружающей среды на ООПТ.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 xml:space="preserve">1.4. Утратил силу. - </w:t>
      </w:r>
      <w:hyperlink r:id="rId24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25.03.2016 N 146-п.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>1.5. Мониторинг ООПТ осуществляет Министерство природных ресурсов, лесного хозяйства и экологии Пермского края (далее - Министерство).</w:t>
      </w:r>
    </w:p>
    <w:p w:rsidR="002D3FDF" w:rsidRDefault="002D3FDF">
      <w:pPr>
        <w:pStyle w:val="ConsPlusNormal"/>
        <w:jc w:val="both"/>
      </w:pPr>
      <w:r>
        <w:t xml:space="preserve">(в ред. Постановлений Правительства Пермского края от 15.12.2015 </w:t>
      </w:r>
      <w:hyperlink r:id="rId25">
        <w:r>
          <w:rPr>
            <w:color w:val="0000FF"/>
          </w:rPr>
          <w:t>N 1087-п</w:t>
        </w:r>
      </w:hyperlink>
      <w:r>
        <w:t xml:space="preserve">, от 25.03.2016 </w:t>
      </w:r>
      <w:hyperlink r:id="rId26">
        <w:r>
          <w:rPr>
            <w:color w:val="0000FF"/>
          </w:rPr>
          <w:t>N 146-п</w:t>
        </w:r>
      </w:hyperlink>
      <w:r>
        <w:t>)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 xml:space="preserve">1.6. Утратил силу. - </w:t>
      </w:r>
      <w:hyperlink r:id="rId27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15.12.2015 N 1087-п.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 xml:space="preserve">1.7. Утратил силу. - </w:t>
      </w:r>
      <w:hyperlink r:id="rId28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25.03.2016 N 146-п.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>1.8. Для выполнения работ по сбору, обработке, обновлению и предоставлению сведений об ООПТ в целях ведения Мониторинга ООПТ:</w:t>
      </w:r>
    </w:p>
    <w:p w:rsidR="002D3FDF" w:rsidRDefault="002D3FDF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25.03.2016 N 146-п)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>1.8.1. Министерство определяет исполнителей работ по ведению Мониторинга на конкурсной основе за счет средств бюджета Пермского края в соответствии с законодательством Российской Федерации, регулирующим отношения, связанные с размещением заказов на поставки товаров, выполнение работ, оказание услуг для государственных нужд и закупками товаров, работ, услуг для обеспечения государственных нужд;</w:t>
      </w:r>
    </w:p>
    <w:p w:rsidR="002D3FDF" w:rsidRDefault="002D3FDF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25.03.2016 N 146-п)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 xml:space="preserve">1.8.2. Утратил силу. - </w:t>
      </w:r>
      <w:hyperlink r:id="rId3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15.12.2015 N 1087-п.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 xml:space="preserve">1.9. Утратил силу. - </w:t>
      </w:r>
      <w:hyperlink r:id="rId32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25.03.2016 N 146-п.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 xml:space="preserve">1.10. Утратил силу. - </w:t>
      </w:r>
      <w:hyperlink r:id="rId33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15.12.2015 N 1087-п.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 xml:space="preserve">1.11. Утратил силу. - </w:t>
      </w:r>
      <w:hyperlink r:id="rId34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25.03.2016 N 146-п.</w:t>
      </w:r>
    </w:p>
    <w:p w:rsidR="002D3FDF" w:rsidRDefault="002D3FDF">
      <w:pPr>
        <w:pStyle w:val="ConsPlusNormal"/>
        <w:jc w:val="both"/>
      </w:pPr>
    </w:p>
    <w:p w:rsidR="002D3FDF" w:rsidRDefault="002D3FDF">
      <w:pPr>
        <w:pStyle w:val="ConsPlusTitle"/>
        <w:jc w:val="center"/>
        <w:outlineLvl w:val="1"/>
      </w:pPr>
      <w:r>
        <w:t>II. Учет ООПТ</w:t>
      </w:r>
    </w:p>
    <w:p w:rsidR="002D3FDF" w:rsidRDefault="002D3FDF">
      <w:pPr>
        <w:pStyle w:val="ConsPlusNormal"/>
        <w:jc w:val="both"/>
      </w:pPr>
    </w:p>
    <w:p w:rsidR="002D3FDF" w:rsidRDefault="002D3FDF">
      <w:pPr>
        <w:pStyle w:val="ConsPlusNormal"/>
        <w:ind w:firstLine="540"/>
        <w:jc w:val="both"/>
      </w:pPr>
      <w:r>
        <w:t xml:space="preserve">Утратил силу. - </w:t>
      </w:r>
      <w:hyperlink r:id="rId35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25.03.2016 N 146-п.</w:t>
      </w:r>
    </w:p>
    <w:p w:rsidR="002D3FDF" w:rsidRDefault="002D3FDF">
      <w:pPr>
        <w:pStyle w:val="ConsPlusNormal"/>
        <w:jc w:val="both"/>
      </w:pPr>
    </w:p>
    <w:p w:rsidR="002D3FDF" w:rsidRDefault="002D3FDF">
      <w:pPr>
        <w:pStyle w:val="ConsPlusTitle"/>
        <w:jc w:val="center"/>
        <w:outlineLvl w:val="1"/>
      </w:pPr>
      <w:r>
        <w:t>III. Мониторинг ООПТ</w:t>
      </w:r>
    </w:p>
    <w:p w:rsidR="002D3FDF" w:rsidRDefault="002D3FDF">
      <w:pPr>
        <w:pStyle w:val="ConsPlusNormal"/>
        <w:jc w:val="both"/>
      </w:pPr>
    </w:p>
    <w:p w:rsidR="002D3FDF" w:rsidRDefault="002D3FDF">
      <w:pPr>
        <w:pStyle w:val="ConsPlusNormal"/>
        <w:ind w:firstLine="540"/>
        <w:jc w:val="both"/>
      </w:pPr>
      <w:r>
        <w:t>3.1. Мониторинг ООПТ осуществляется в соответствии с действующим законодательством в целях ведения государственного кадастра ООПТ регионального и местного значений, который является государственным информационным ресурсом.</w:t>
      </w:r>
    </w:p>
    <w:p w:rsidR="002D3FDF" w:rsidRDefault="002D3FDF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25.03.2016 N 146-п)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>3.2. Основными задачами Мониторинга ООПТ являются: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 xml:space="preserve">регулярные наблюдения за состоянием окружающей среды на ООПТ, в том числе компонентов природной среды, естественных экологических систем, за происходящими в них </w:t>
      </w:r>
      <w:r>
        <w:lastRenderedPageBreak/>
        <w:t>процессами, явлениями, изменениями состояния окружающей среды;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>обобщение, систематизация информации о состоянии окружающей среды на ООПТ;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>анализ полученной информации в целях своевременного выявления изменений состояния окружающей среды под воздействием природных и (или) антропогенных факторов, оценка и прогноз этих изменений;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>обеспечение органов государственной власти, органов местного самоуправления, юридических лиц, индивидуальных предпринимателей, граждан информацией о состоянии окружающей среды, необходимой для: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>предотвращения и (или) уменьшения неблагоприятных последствий изменения состояния ООПТ;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>повышения эффективности государственного надзора в области охраны и использования ООПТ;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>планирования мероприятий по снижению антропогенной нагрузки на ООПТ, в том числе разработки государственных программ Пермского края, предусматривающих мероприятия по сохранению и восстановлению естественных экологических систем;</w:t>
      </w:r>
    </w:p>
    <w:p w:rsidR="002D3FDF" w:rsidRDefault="002D3FDF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25.03.2016 N 146-п)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>ведение государственного кадастра ООПТ регионального и местного значений.</w:t>
      </w:r>
    </w:p>
    <w:p w:rsidR="002D3FDF" w:rsidRDefault="002D3FDF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25.03.2016 N 146-п)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>3.3. Объектами Мониторинга ООПТ являются: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>почвы;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>поверхностные воды;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>леса и иная растительность;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>животные и другие организмы;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>атмосферный воздух.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>3.4. Ведение Мониторинга ООПТ осуществляется в соответствии: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>с утвержденной Министерством программой ведения мониторинга особо охраняемых природных территорий регионального значения;</w:t>
      </w:r>
    </w:p>
    <w:p w:rsidR="002D3FDF" w:rsidRDefault="002D3FDF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15.12.2015 N 1087-п)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 xml:space="preserve">абзац утратил силу. - </w:t>
      </w:r>
      <w:hyperlink r:id="rId40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15.12.2015 N 1087-п;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 xml:space="preserve">абзац утратил силу. - </w:t>
      </w:r>
      <w:hyperlink r:id="rId4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25.03.2016 N 146-п.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>3.5. Наблюдения за состоянием окружающей среды, в том числе компонентов природной среды, естественных экологических систем, за происходящими в них процессами, явлениями, изменениями состояния окружающей среды осуществляются один раз в 4 года.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>3.6. Мониторинг ООПТ ведется на фиксированных мониторинговых точках, закладка которых осуществляется по следующим принципам: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>доступность;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>возможность проведения комплексных исследований;</w:t>
      </w:r>
    </w:p>
    <w:p w:rsidR="002D3FDF" w:rsidRDefault="002D3FDF">
      <w:pPr>
        <w:pStyle w:val="ConsPlusNormal"/>
        <w:spacing w:before="200"/>
        <w:ind w:firstLine="540"/>
        <w:jc w:val="both"/>
      </w:pPr>
      <w:r>
        <w:t>способность достаточно полно охарактеризовать определенные участки территории с учетом разнообразия природных условий ООПТ.</w:t>
      </w:r>
    </w:p>
    <w:p w:rsidR="002D3FDF" w:rsidRDefault="002D3FDF">
      <w:pPr>
        <w:pStyle w:val="ConsPlusNormal"/>
        <w:jc w:val="both"/>
      </w:pPr>
    </w:p>
    <w:p w:rsidR="002D3FDF" w:rsidRDefault="002D3FDF">
      <w:pPr>
        <w:pStyle w:val="ConsPlusTitle"/>
        <w:jc w:val="center"/>
        <w:outlineLvl w:val="1"/>
      </w:pPr>
      <w:r>
        <w:t>IV. Региональный кадастр ООПТ</w:t>
      </w:r>
    </w:p>
    <w:p w:rsidR="002D3FDF" w:rsidRDefault="002D3FDF">
      <w:pPr>
        <w:pStyle w:val="ConsPlusNormal"/>
        <w:jc w:val="both"/>
      </w:pPr>
    </w:p>
    <w:p w:rsidR="002D3FDF" w:rsidRDefault="002D3FDF">
      <w:pPr>
        <w:pStyle w:val="ConsPlusNormal"/>
        <w:ind w:firstLine="540"/>
        <w:jc w:val="both"/>
      </w:pPr>
      <w:r>
        <w:t xml:space="preserve">Утратил силу. - </w:t>
      </w:r>
      <w:hyperlink r:id="rId42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25.03.2016 N 146-п.</w:t>
      </w:r>
    </w:p>
    <w:p w:rsidR="002D3FDF" w:rsidRDefault="002D3FDF">
      <w:pPr>
        <w:pStyle w:val="ConsPlusNormal"/>
        <w:jc w:val="both"/>
      </w:pPr>
    </w:p>
    <w:p w:rsidR="002D3FDF" w:rsidRDefault="002D3FDF">
      <w:pPr>
        <w:pStyle w:val="ConsPlusNormal"/>
        <w:jc w:val="both"/>
      </w:pPr>
    </w:p>
    <w:p w:rsidR="002D3FDF" w:rsidRDefault="002D3FDF">
      <w:pPr>
        <w:pStyle w:val="ConsPlusNormal"/>
        <w:jc w:val="both"/>
      </w:pPr>
    </w:p>
    <w:p w:rsidR="002D3FDF" w:rsidRDefault="002D3FDF">
      <w:pPr>
        <w:pStyle w:val="ConsPlusNormal"/>
        <w:jc w:val="both"/>
      </w:pPr>
    </w:p>
    <w:p w:rsidR="002D3FDF" w:rsidRDefault="002D3FDF">
      <w:pPr>
        <w:pStyle w:val="ConsPlusNormal"/>
        <w:jc w:val="both"/>
      </w:pPr>
    </w:p>
    <w:p w:rsidR="002D3FDF" w:rsidRDefault="002D3FDF">
      <w:pPr>
        <w:pStyle w:val="ConsPlusNormal"/>
        <w:jc w:val="right"/>
        <w:outlineLvl w:val="1"/>
      </w:pPr>
      <w:r>
        <w:t>Приложение</w:t>
      </w:r>
    </w:p>
    <w:p w:rsidR="002D3FDF" w:rsidRDefault="002D3FDF">
      <w:pPr>
        <w:pStyle w:val="ConsPlusNormal"/>
        <w:jc w:val="right"/>
      </w:pPr>
      <w:r>
        <w:t>к Порядку</w:t>
      </w:r>
    </w:p>
    <w:p w:rsidR="002D3FDF" w:rsidRDefault="002D3FDF">
      <w:pPr>
        <w:pStyle w:val="ConsPlusNormal"/>
        <w:jc w:val="right"/>
      </w:pPr>
      <w:r>
        <w:t>ведения учета и мониторинга</w:t>
      </w:r>
    </w:p>
    <w:p w:rsidR="002D3FDF" w:rsidRDefault="002D3FDF">
      <w:pPr>
        <w:pStyle w:val="ConsPlusNormal"/>
        <w:jc w:val="right"/>
      </w:pPr>
      <w:r>
        <w:t>особо охраняемых природных</w:t>
      </w:r>
    </w:p>
    <w:p w:rsidR="002D3FDF" w:rsidRDefault="002D3FDF">
      <w:pPr>
        <w:pStyle w:val="ConsPlusNormal"/>
        <w:jc w:val="right"/>
      </w:pPr>
      <w:r>
        <w:t>территорий регионального значения</w:t>
      </w:r>
    </w:p>
    <w:p w:rsidR="002D3FDF" w:rsidRDefault="002D3FDF">
      <w:pPr>
        <w:pStyle w:val="ConsPlusNormal"/>
        <w:jc w:val="right"/>
      </w:pPr>
      <w:r>
        <w:t>и государственного кадастра</w:t>
      </w:r>
    </w:p>
    <w:p w:rsidR="002D3FDF" w:rsidRDefault="002D3FDF">
      <w:pPr>
        <w:pStyle w:val="ConsPlusNormal"/>
        <w:jc w:val="right"/>
      </w:pPr>
      <w:r>
        <w:t>особо охраняемых природных</w:t>
      </w:r>
    </w:p>
    <w:p w:rsidR="002D3FDF" w:rsidRDefault="002D3FDF">
      <w:pPr>
        <w:pStyle w:val="ConsPlusNormal"/>
        <w:jc w:val="right"/>
      </w:pPr>
      <w:r>
        <w:t>территорий регионального</w:t>
      </w:r>
    </w:p>
    <w:p w:rsidR="002D3FDF" w:rsidRDefault="002D3FDF">
      <w:pPr>
        <w:pStyle w:val="ConsPlusNormal"/>
        <w:jc w:val="right"/>
      </w:pPr>
      <w:r>
        <w:t>и местного значения</w:t>
      </w:r>
    </w:p>
    <w:p w:rsidR="002D3FDF" w:rsidRDefault="002D3FDF">
      <w:pPr>
        <w:pStyle w:val="ConsPlusNormal"/>
        <w:jc w:val="both"/>
      </w:pPr>
    </w:p>
    <w:p w:rsidR="002D3FDF" w:rsidRDefault="002D3FDF">
      <w:pPr>
        <w:pStyle w:val="ConsPlusTitle"/>
        <w:jc w:val="center"/>
      </w:pPr>
      <w:r>
        <w:t>УЧЕТНАЯ ФОРМА</w:t>
      </w:r>
    </w:p>
    <w:p w:rsidR="002D3FDF" w:rsidRDefault="002D3FDF">
      <w:pPr>
        <w:pStyle w:val="ConsPlusTitle"/>
        <w:jc w:val="center"/>
      </w:pPr>
      <w:r>
        <w:t>по особо охраняемой природной территории регионального</w:t>
      </w:r>
    </w:p>
    <w:p w:rsidR="002D3FDF" w:rsidRDefault="002D3FDF">
      <w:pPr>
        <w:pStyle w:val="ConsPlusTitle"/>
        <w:jc w:val="center"/>
      </w:pPr>
      <w:r>
        <w:t>значения</w:t>
      </w:r>
    </w:p>
    <w:p w:rsidR="002D3FDF" w:rsidRDefault="002D3FDF">
      <w:pPr>
        <w:pStyle w:val="ConsPlusNormal"/>
        <w:jc w:val="both"/>
      </w:pPr>
    </w:p>
    <w:p w:rsidR="002D3FDF" w:rsidRDefault="002D3FDF">
      <w:pPr>
        <w:pStyle w:val="ConsPlusNormal"/>
        <w:ind w:firstLine="540"/>
        <w:jc w:val="both"/>
      </w:pPr>
      <w:r>
        <w:t xml:space="preserve">Утратила силу. - </w:t>
      </w:r>
      <w:hyperlink r:id="rId43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25.03.2016 N 146-п.</w:t>
      </w:r>
    </w:p>
    <w:p w:rsidR="002D3FDF" w:rsidRDefault="002D3FDF">
      <w:pPr>
        <w:pStyle w:val="ConsPlusNormal"/>
        <w:jc w:val="both"/>
      </w:pPr>
    </w:p>
    <w:p w:rsidR="002D3FDF" w:rsidRDefault="002D3FDF">
      <w:pPr>
        <w:pStyle w:val="ConsPlusNormal"/>
        <w:jc w:val="both"/>
      </w:pPr>
    </w:p>
    <w:p w:rsidR="002D3FDF" w:rsidRDefault="002D3FD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7BBB" w:rsidRDefault="002D3FDF">
      <w:bookmarkStart w:id="1" w:name="_GoBack"/>
      <w:bookmarkEnd w:id="1"/>
    </w:p>
    <w:sectPr w:rsidR="00417BBB" w:rsidSect="004D6A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FDF"/>
    <w:rsid w:val="002D3FDF"/>
    <w:rsid w:val="00356A29"/>
    <w:rsid w:val="00AC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218A81-0860-4806-819E-54F342F85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3FD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2D3FD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2D3FD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73FEAEBCC3B62C36DC515DAB41DCD85E01B88F467B5AC6FCBB40F6DC5F30B4D5908362DF815FC596EB6E57265981B12E707D43C40E3EDACB236A06BEj6K" TargetMode="External"/><Relationship Id="rId13" Type="http://schemas.openxmlformats.org/officeDocument/2006/relationships/hyperlink" Target="consultantplus://offline/ref=7873FEAEBCC3B62C36DC515DAB41DCD85E01B88F4E7E58C1F7B71DFCD4063CB6D29FDC75D8C853C496EB6E5E250684A43F287340DA113EC5D72168B0j6K" TargetMode="External"/><Relationship Id="rId18" Type="http://schemas.openxmlformats.org/officeDocument/2006/relationships/hyperlink" Target="consultantplus://offline/ref=7873FEAEBCC3B62C36DC515DAB41DCD85E01B88F467B5ACAFDB540F6DC5F30B4D5908362DF815FC596EB6E572D5981B12E707D43C40E3EDACB236A06BEj6K" TargetMode="External"/><Relationship Id="rId26" Type="http://schemas.openxmlformats.org/officeDocument/2006/relationships/hyperlink" Target="consultantplus://offline/ref=7873FEAEBCC3B62C36DC515DAB41DCD85E01B88F4E7E58C1F7B71DFCD4063CB6D29FDC75D8C853C496EB6F50250684A43F287340DA113EC5D72168B0j6K" TargetMode="External"/><Relationship Id="rId39" Type="http://schemas.openxmlformats.org/officeDocument/2006/relationships/hyperlink" Target="consultantplus://offline/ref=7873FEAEBCC3B62C36DC515DAB41DCD85E01B88F467B5AC6F8B940F6DC5F30B4D5908362DF815FC596EB6E542C5981B12E707D43C40E3EDACB236A06BEj6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7873FEAEBCC3B62C36DC515DAB41DCD85E01B88F4E7E58C1F7B71DFCD4063CB6D29FDC75D8C853C496EB6F54250684A43F287340DA113EC5D72168B0j6K" TargetMode="External"/><Relationship Id="rId34" Type="http://schemas.openxmlformats.org/officeDocument/2006/relationships/hyperlink" Target="consultantplus://offline/ref=7873FEAEBCC3B62C36DC515DAB41DCD85E01B88F4E7E58C1F7B71DFCD4063CB6D29FDC75D8C853C496EB6C56250684A43F287340DA113EC5D72168B0j6K" TargetMode="External"/><Relationship Id="rId42" Type="http://schemas.openxmlformats.org/officeDocument/2006/relationships/hyperlink" Target="consultantplus://offline/ref=7873FEAEBCC3B62C36DC515DAB41DCD85E01B88F4E7E58C1F7B71DFCD4063CB6D29FDC75D8C853C496EB6C5E250684A43F287340DA113EC5D72168B0j6K" TargetMode="External"/><Relationship Id="rId7" Type="http://schemas.openxmlformats.org/officeDocument/2006/relationships/hyperlink" Target="consultantplus://offline/ref=7873FEAEBCC3B62C36DC515DAB41DCD85E01B88F467B5ACAFDB540F6DC5F30B4D5908362DF815FC596EB6E572D5981B12E707D43C40E3EDACB236A06BEj6K" TargetMode="External"/><Relationship Id="rId12" Type="http://schemas.openxmlformats.org/officeDocument/2006/relationships/hyperlink" Target="consultantplus://offline/ref=7873FEAEBCC3B62C36DC515DAB41DCD85E01B88F4E7E58C1F7B71DFCD4063CB6D29FDC75D8C853C496EB6E51250684A43F287340DA113EC5D72168B0j6K" TargetMode="External"/><Relationship Id="rId17" Type="http://schemas.openxmlformats.org/officeDocument/2006/relationships/hyperlink" Target="consultantplus://offline/ref=7873FEAEBCC3B62C36DC515DAB41DCD85E01B88F4E7E58C1F7B71DFCD4063CB6D29FDC75D8C853C496EB6F56250684A43F287340DA113EC5D72168B0j6K" TargetMode="External"/><Relationship Id="rId25" Type="http://schemas.openxmlformats.org/officeDocument/2006/relationships/hyperlink" Target="consultantplus://offline/ref=7873FEAEBCC3B62C36DC515DAB41DCD85E01B88F467B5AC6F8B940F6DC5F30B4D5908362DF815FC596EB6E57295981B12E707D43C40E3EDACB236A06BEj6K" TargetMode="External"/><Relationship Id="rId33" Type="http://schemas.openxmlformats.org/officeDocument/2006/relationships/hyperlink" Target="consultantplus://offline/ref=7873FEAEBCC3B62C36DC515DAB41DCD85E01B88F467B5AC6F8B940F6DC5F30B4D5908362DF815FC596EB6E57265981B12E707D43C40E3EDACB236A06BEj6K" TargetMode="External"/><Relationship Id="rId38" Type="http://schemas.openxmlformats.org/officeDocument/2006/relationships/hyperlink" Target="consultantplus://offline/ref=7873FEAEBCC3B62C36DC515DAB41DCD85E01B88F4E7E58C1F7B71DFCD4063CB6D29FDC75D8C853C496EB6C53250684A43F287340DA113EC5D72168B0j6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873FEAEBCC3B62C36DC515DAB41DCD85E01B88F427858C5F9B71DFCD4063CB6D29FDC75D8C853C496EB6E5E250684A43F287340DA113EC5D72168B0j6K" TargetMode="External"/><Relationship Id="rId20" Type="http://schemas.openxmlformats.org/officeDocument/2006/relationships/hyperlink" Target="consultantplus://offline/ref=7873FEAEBCC3B62C36DC515DAB41DCD85E01B88F467B5AC6F8B940F6DC5F30B4D5908362DF815FC596EB6E57285981B12E707D43C40E3EDACB236A06BEj6K" TargetMode="External"/><Relationship Id="rId29" Type="http://schemas.openxmlformats.org/officeDocument/2006/relationships/hyperlink" Target="consultantplus://offline/ref=7873FEAEBCC3B62C36DC515DAB41DCD85E01B88F4E7E58C1F7B71DFCD4063CB6D29FDC75D8C853C496EB6F5E250684A43F287340DA113EC5D72168B0j6K" TargetMode="External"/><Relationship Id="rId41" Type="http://schemas.openxmlformats.org/officeDocument/2006/relationships/hyperlink" Target="consultantplus://offline/ref=7873FEAEBCC3B62C36DC515DAB41DCD85E01B88F4E7E58C1F7B71DFCD4063CB6D29FDC75D8C853C496EB6C51250684A43F287340DA113EC5D72168B0j6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873FEAEBCC3B62C36DC515DAB41DCD85E01B88F4E7E58C1F7B71DFCD4063CB6D29FDC75D8C853C496EB6E53250684A43F287340DA113EC5D72168B0j6K" TargetMode="External"/><Relationship Id="rId11" Type="http://schemas.openxmlformats.org/officeDocument/2006/relationships/hyperlink" Target="consultantplus://offline/ref=7873FEAEBCC3B62C36DC515DAB41DCD85E01B88F46785CC1FABD40F6DC5F30B4D5908362DF815FC596EB6E51285981B12E707D43C40E3EDACB236A06BEj6K" TargetMode="External"/><Relationship Id="rId24" Type="http://schemas.openxmlformats.org/officeDocument/2006/relationships/hyperlink" Target="consultantplus://offline/ref=7873FEAEBCC3B62C36DC515DAB41DCD85E01B88F4E7E58C1F7B71DFCD4063CB6D29FDC75D8C853C496EB6F53250684A43F287340DA113EC5D72168B0j6K" TargetMode="External"/><Relationship Id="rId32" Type="http://schemas.openxmlformats.org/officeDocument/2006/relationships/hyperlink" Target="consultantplus://offline/ref=7873FEAEBCC3B62C36DC515DAB41DCD85E01B88F4E7E58C1F7B71DFCD4063CB6D29FDC75D8C853C496EB6C56250684A43F287340DA113EC5D72168B0j6K" TargetMode="External"/><Relationship Id="rId37" Type="http://schemas.openxmlformats.org/officeDocument/2006/relationships/hyperlink" Target="consultantplus://offline/ref=7873FEAEBCC3B62C36DC515DAB41DCD85E01B88F4E7E58C1F7B71DFCD4063CB6D29FDC75D8C853C496EB6C52250684A43F287340DA113EC5D72168B0j6K" TargetMode="External"/><Relationship Id="rId40" Type="http://schemas.openxmlformats.org/officeDocument/2006/relationships/hyperlink" Target="consultantplus://offline/ref=7873FEAEBCC3B62C36DC515DAB41DCD85E01B88F467B5AC6F8B940F6DC5F30B4D5908362DF815FC596EB6E542D5981B12E707D43C40E3EDACB236A06BEj6K" TargetMode="External"/><Relationship Id="rId45" Type="http://schemas.openxmlformats.org/officeDocument/2006/relationships/theme" Target="theme/theme1.xml"/><Relationship Id="rId5" Type="http://schemas.openxmlformats.org/officeDocument/2006/relationships/hyperlink" Target="consultantplus://offline/ref=7873FEAEBCC3B62C36DC515DAB41DCD85E01B88F467B5AC6F8B940F6DC5F30B4D5908362DF815FC596EB6E57285981B12E707D43C40E3EDACB236A06BEj6K" TargetMode="External"/><Relationship Id="rId15" Type="http://schemas.openxmlformats.org/officeDocument/2006/relationships/hyperlink" Target="consultantplus://offline/ref=7873FEAEBCC3B62C36DC515DAB41DCD85E01B88F42785BC0FCB71DFCD4063CB6D29FDC67D8905FC796F56F573050D5E2B6j8K" TargetMode="External"/><Relationship Id="rId23" Type="http://schemas.openxmlformats.org/officeDocument/2006/relationships/hyperlink" Target="consultantplus://offline/ref=7873FEAEBCC3B62C36DC515DAB41DCD85E01B88F4E7E58C1F7B71DFCD4063CB6D29FDC75D8C853C496EB6F53250684A43F287340DA113EC5D72168B0j6K" TargetMode="External"/><Relationship Id="rId28" Type="http://schemas.openxmlformats.org/officeDocument/2006/relationships/hyperlink" Target="consultantplus://offline/ref=7873FEAEBCC3B62C36DC515DAB41DCD85E01B88F4E7E58C1F7B71DFCD4063CB6D29FDC75D8C853C496EB6F51250684A43F287340DA113EC5D72168B0j6K" TargetMode="External"/><Relationship Id="rId36" Type="http://schemas.openxmlformats.org/officeDocument/2006/relationships/hyperlink" Target="consultantplus://offline/ref=7873FEAEBCC3B62C36DC515DAB41DCD85E01B88F4E7E58C1F7B71DFCD4063CB6D29FDC75D8C853C496EB6C54250684A43F287340DA113EC5D72168B0j6K" TargetMode="External"/><Relationship Id="rId10" Type="http://schemas.openxmlformats.org/officeDocument/2006/relationships/hyperlink" Target="consultantplus://offline/ref=7873FEAEBCC3B62C36DC4F50BD2D81D3520BE48A407D5394A3E846A1830F36E187D0DD3B9FC54CC597F56C562CB5j0K" TargetMode="External"/><Relationship Id="rId19" Type="http://schemas.openxmlformats.org/officeDocument/2006/relationships/hyperlink" Target="consultantplus://offline/ref=7873FEAEBCC3B62C36DC515DAB41DCD85E01B88F467B5AC6FCBB40F6DC5F30B4D5908362DF815FC596EB6E57265981B12E707D43C40E3EDACB236A06BEj6K" TargetMode="External"/><Relationship Id="rId31" Type="http://schemas.openxmlformats.org/officeDocument/2006/relationships/hyperlink" Target="consultantplus://offline/ref=7873FEAEBCC3B62C36DC515DAB41DCD85E01B88F467B5AC6F8B940F6DC5F30B4D5908362DF815FC596EB6E57265981B12E707D43C40E3EDACB236A06BEj6K" TargetMode="External"/><Relationship Id="rId44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7873FEAEBCC3B62C36DC4F50BD2D81D3520BE080417B5394A3E846A1830F36E187D0DD3B9FC54CC597F56C562CB5j0K" TargetMode="External"/><Relationship Id="rId14" Type="http://schemas.openxmlformats.org/officeDocument/2006/relationships/hyperlink" Target="consultantplus://offline/ref=7873FEAEBCC3B62C36DC515DAB41DCD85E01B88F4E7E58C1F7B71DFCD4063CB6D29FDC75D8C853C496EB6E5F250684A43F287340DA113EC5D72168B0j6K" TargetMode="External"/><Relationship Id="rId22" Type="http://schemas.openxmlformats.org/officeDocument/2006/relationships/hyperlink" Target="consultantplus://offline/ref=7873FEAEBCC3B62C36DC515DAB41DCD85E01B88F4E7E58C1F7B71DFCD4063CB6D29FDC75D8C853C496EB6F52250684A43F287340DA113EC5D72168B0j6K" TargetMode="External"/><Relationship Id="rId27" Type="http://schemas.openxmlformats.org/officeDocument/2006/relationships/hyperlink" Target="consultantplus://offline/ref=7873FEAEBCC3B62C36DC515DAB41DCD85E01B88F467B5AC6F8B940F6DC5F30B4D5908362DF815FC596EB6E57265981B12E707D43C40E3EDACB236A06BEj6K" TargetMode="External"/><Relationship Id="rId30" Type="http://schemas.openxmlformats.org/officeDocument/2006/relationships/hyperlink" Target="consultantplus://offline/ref=7873FEAEBCC3B62C36DC515DAB41DCD85E01B88F4E7E58C1F7B71DFCD4063CB6D29FDC75D8C853C496EB6F5F250684A43F287340DA113EC5D72168B0j6K" TargetMode="External"/><Relationship Id="rId35" Type="http://schemas.openxmlformats.org/officeDocument/2006/relationships/hyperlink" Target="consultantplus://offline/ref=7873FEAEBCC3B62C36DC515DAB41DCD85E01B88F4E7E58C1F7B71DFCD4063CB6D29FDC75D8C853C496EB6C57250684A43F287340DA113EC5D72168B0j6K" TargetMode="External"/><Relationship Id="rId43" Type="http://schemas.openxmlformats.org/officeDocument/2006/relationships/hyperlink" Target="consultantplus://offline/ref=7873FEAEBCC3B62C36DC515DAB41DCD85E01B88F4E7E58C1F7B71DFCD4063CB6D29FDC75D8C853C496EB6C56250684A43F287340DA113EC5D72168B0j6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2184</Words>
  <Characters>12449</Characters>
  <Application>Microsoft Office Word</Application>
  <DocSecurity>0</DocSecurity>
  <Lines>103</Lines>
  <Paragraphs>29</Paragraphs>
  <ScaleCrop>false</ScaleCrop>
  <Company/>
  <LinksUpToDate>false</LinksUpToDate>
  <CharactersWithSpaces>14604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Самохвалова Мария Анатольевна</dc:creator>
  <cp:keywords/>
  <dc:description/>
  <cp:lastModifiedBy>Самохвалова Мария Анатольевна</cp:lastModifiedBy>
  <cp:revision>1</cp:revision>
  <dcterms:created xsi:type="dcterms:W3CDTF">2022-11-30T10:35:00Z</dcterms:created>
  <dcterms:modified xsi:type="dcterms:W3CDTF">2022-11-30T10:35:00Z</dcterms:modified>
</cp:coreProperties>
</file>