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A5C" w:rsidRPr="000F30EC" w:rsidRDefault="00674000" w:rsidP="000F30EC">
      <w:pPr>
        <w:jc w:val="both"/>
        <w:rPr>
          <w:rFonts w:ascii="Times New Roman" w:hAnsi="Times New Roman" w:cs="Times New Roman"/>
          <w:sz w:val="28"/>
        </w:rPr>
      </w:pPr>
      <w:r w:rsidRPr="000F30EC">
        <w:rPr>
          <w:rFonts w:ascii="Times New Roman" w:hAnsi="Times New Roman" w:cs="Times New Roman"/>
          <w:sz w:val="28"/>
        </w:rPr>
        <w:t>Приказ Минприроды России от 29.05.2017 N 264 "Об утверждении Особенностей охраны в лесах редких и находящихся под угрозой исчезновения деревьев, кустарников, лиан, иных лесных растений, занесенных в Красную книгу Российской Федерации или красные книги субъектов Российской Федерации" (Зарегистрировано в Минюсте России 22.06.2017 N 47112)</w:t>
      </w:r>
    </w:p>
    <w:p w:rsidR="00674000" w:rsidRPr="000F30EC" w:rsidRDefault="00674000" w:rsidP="000F30EC">
      <w:pPr>
        <w:jc w:val="both"/>
        <w:rPr>
          <w:rFonts w:ascii="Times New Roman" w:hAnsi="Times New Roman" w:cs="Times New Roman"/>
          <w:sz w:val="28"/>
        </w:rPr>
      </w:pPr>
    </w:p>
    <w:p w:rsidR="000F30EC" w:rsidRPr="000F30EC" w:rsidRDefault="000F30EC" w:rsidP="000F30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0F30EC">
        <w:rPr>
          <w:rFonts w:ascii="Times New Roman" w:hAnsi="Times New Roman" w:cs="Times New Roman"/>
          <w:sz w:val="28"/>
        </w:rPr>
        <w:t>2. Редкие виды растений подлежат изъятию из хозяйственного использования. &lt;1&gt;</w:t>
      </w:r>
    </w:p>
    <w:p w:rsidR="00674000" w:rsidRDefault="00674000" w:rsidP="000F30EC">
      <w:pPr>
        <w:jc w:val="both"/>
        <w:rPr>
          <w:rFonts w:ascii="Times New Roman" w:hAnsi="Times New Roman" w:cs="Times New Roman"/>
          <w:sz w:val="28"/>
        </w:rPr>
      </w:pPr>
    </w:p>
    <w:p w:rsidR="00B81D3C" w:rsidRDefault="00B81D3C" w:rsidP="00B81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&lt;1&gt; </w:t>
      </w:r>
      <w:hyperlink r:id="rId4" w:history="1">
        <w:r w:rsidRPr="00B81D3C">
          <w:rPr>
            <w:rFonts w:ascii="Times New Roman" w:hAnsi="Times New Roman" w:cs="Times New Roman"/>
            <w:sz w:val="28"/>
            <w:szCs w:val="28"/>
          </w:rPr>
          <w:t>Статья 60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10.01.2002 N 7-ФЗ "Об охране окружающей среды" (Собрание законодательства Российской Федерации, 2002, N 2, ст. 133; 2004, N 35, ст. 3607; 2005, N 1, ст. 25; N 19, ст. 1752; 2006, N 1, ст. 10; N 52, ст. 5498; 2007, N 7, ст. 834; N 27, ст. 3213; 2008, N 26, ст. 3012; N 29, ст. 3418; N 30, ст. 3616; 2009, N 1, ст. 17; N 11, ст. 1261; N 52, ст. 6450; 2011, N 1, ст. 54; N 29, ст. 4281; N 30, ст. 4590, 4591, 4596; N 48, ст. 6732; N 50, ст. 7359; 2012, N 26, ст. 3446; 2013, N 27, ст. 3477; N 30, ст. 4059; N 52, ст. 6971, 6974; 2013, N 11, ст. 1164; 2014, N 11, ст. 1092; N 30, ст. 4220; N 48, ст. 6642; 2015, N 1, ст. 11; N 27, ст. 3994; N 29, ст. 4359; N 48, ст. 6723; 2016, N 1, ст. 24; N 15, ст. 2066, N 27, ст. 4187, ст. 4286, ст. 4291).</w:t>
      </w:r>
    </w:p>
    <w:p w:rsidR="00377142" w:rsidRDefault="00377142" w:rsidP="00377142">
      <w:pPr>
        <w:jc w:val="both"/>
        <w:rPr>
          <w:rFonts w:ascii="Times New Roman" w:hAnsi="Times New Roman" w:cs="Times New Roman"/>
          <w:sz w:val="28"/>
        </w:rPr>
      </w:pPr>
    </w:p>
    <w:p w:rsidR="00377142" w:rsidRPr="00F17134" w:rsidRDefault="00377142" w:rsidP="00377142">
      <w:pPr>
        <w:jc w:val="both"/>
        <w:rPr>
          <w:rFonts w:ascii="Times New Roman" w:hAnsi="Times New Roman" w:cs="Times New Roman"/>
          <w:sz w:val="28"/>
        </w:rPr>
      </w:pPr>
      <w:r w:rsidRPr="00F17134">
        <w:rPr>
          <w:rFonts w:ascii="Times New Roman" w:hAnsi="Times New Roman" w:cs="Times New Roman"/>
          <w:sz w:val="28"/>
        </w:rPr>
        <w:t>3. Запрещается деятельность, ведущая к сокращению численности редких видов растений, ухудшающая среду их произрастания &lt;1&gt;.</w:t>
      </w:r>
    </w:p>
    <w:p w:rsidR="00377142" w:rsidRPr="00F17134" w:rsidRDefault="00377142" w:rsidP="00377142">
      <w:pPr>
        <w:jc w:val="both"/>
        <w:rPr>
          <w:rFonts w:ascii="Times New Roman" w:hAnsi="Times New Roman" w:cs="Times New Roman"/>
          <w:sz w:val="28"/>
        </w:rPr>
      </w:pPr>
      <w:r w:rsidRPr="00F17134">
        <w:rPr>
          <w:rFonts w:ascii="Times New Roman" w:hAnsi="Times New Roman" w:cs="Times New Roman"/>
          <w:sz w:val="28"/>
        </w:rPr>
        <w:t>--------------------------------</w:t>
      </w:r>
    </w:p>
    <w:p w:rsidR="00377142" w:rsidRPr="00F17134" w:rsidRDefault="00377142" w:rsidP="00377142">
      <w:pPr>
        <w:jc w:val="both"/>
        <w:rPr>
          <w:rFonts w:ascii="Times New Roman" w:hAnsi="Times New Roman" w:cs="Times New Roman"/>
          <w:sz w:val="28"/>
        </w:rPr>
      </w:pPr>
      <w:r w:rsidRPr="00F17134">
        <w:rPr>
          <w:rFonts w:ascii="Times New Roman" w:hAnsi="Times New Roman" w:cs="Times New Roman"/>
          <w:sz w:val="28"/>
        </w:rPr>
        <w:t>&lt;1&gt; Статья 60 Федерального закона от 10.01.2002 N 7-ФЗ "Об охране окружающей среды" (Собрание законодательства Российской Федерации, 2002, N 2, ст. 133; 2004, N 35, ст. 3607; 2005, N 1, ст. 25; N 19, ст. 1752; 2006, N 1, ст. 10; N 52, ст. 5498; 2007, N 7, ст. 834; N 27, ст. 3213; 2008, N 26, ст. 3012; N 29, ст. 3418; N 30, ст. 3616; 2009, N 1, ст. 17; N 11, ст. 1261; N 52, ст. 6450; 2011, N 1, ст. 54; N 29, ст. 4281; N 30, ст. 4590, 4591, 4596; N 48, ст. 6732; N 50, ст. 7359; 2012, N 26, ст. 3446; 2013, N 27, ст. 3477; N 30, ст. 4059; N 52, ст. 6971, 6974; 2013, N 11, ст. 1164; 2014, N 11, ст. 1092; N 30, ст. 4220; N 48, ст. 6642; 2015, N 1, ст. 11; N 27, ст. 3994; N 29, ст. 4359; N 48, ст. 6723; 2016, N 1, ст. 24; N 15, ст. 2066, N 27, ст. 4187, ст. 4286, ст. 4291).</w:t>
      </w:r>
    </w:p>
    <w:p w:rsidR="00377142" w:rsidRDefault="00377142" w:rsidP="00B81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7142" w:rsidRDefault="00377142" w:rsidP="00377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Лица, использующие леса, при обнаружении редкого вида растения должны принять меры к тому, чтобы как сам экземпляр этого вида растения, так и место его обитания не пострадали при дальнейшей хозяйственной деятельности. Указанные меры могут содержать запрет рубок на определенных участках лесосеки, ограничения по сезонности заготовки древесины, ограничения на создание объектов лесной инфраструктуры, а также объектов, не связанных с созданием лесной инфраструктуры.</w:t>
      </w:r>
    </w:p>
    <w:p w:rsidR="00377142" w:rsidRDefault="00377142" w:rsidP="0037714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При отводе и таксации лесосек для заготовки древесины редкие виды растений отмечаются яркой лентой, в том числе липкой. В случае, если часть лесосеки, на которой произрастают редкие виды растений, занимает площадь более 0,01 га, то такая площадь отграничивается в натуре и заносится в технологическую карту лесосечных работ как </w:t>
      </w:r>
      <w:proofErr w:type="spellStart"/>
      <w:r>
        <w:rPr>
          <w:rFonts w:ascii="Times New Roman" w:hAnsi="Times New Roman" w:cs="Times New Roman"/>
          <w:sz w:val="28"/>
        </w:rPr>
        <w:t>неэксплуатационный</w:t>
      </w:r>
      <w:proofErr w:type="spellEnd"/>
      <w:r>
        <w:rPr>
          <w:rFonts w:ascii="Times New Roman" w:hAnsi="Times New Roman" w:cs="Times New Roman"/>
          <w:sz w:val="28"/>
        </w:rPr>
        <w:t xml:space="preserve"> участок лесосеки. Информация об обнаруженных редких видах растений отмечается в приложении к технологической карте лесосечных работ, в которой указываются название вида, его статус, меры, принимаемые для сохранения редких видов растений.</w:t>
      </w:r>
    </w:p>
    <w:p w:rsidR="00377142" w:rsidRDefault="00377142" w:rsidP="0037714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Лица, использующие леса, обязаны передавать сведения о выявленных местах обитания редких видов растений в органы государственной власти субъектов Российской Федерации, уполномоченные в области лесных отношений, для учета указанных мест в лесохозяйственных регламентах или выделения как особо защитных участков лесов при проведении лесоустройства.</w:t>
      </w:r>
    </w:p>
    <w:p w:rsidR="00B81D3C" w:rsidRPr="000F30EC" w:rsidRDefault="00B81D3C" w:rsidP="000F30EC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B81D3C" w:rsidRPr="000F3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EF6"/>
    <w:rsid w:val="000F30EC"/>
    <w:rsid w:val="00377142"/>
    <w:rsid w:val="00573EF6"/>
    <w:rsid w:val="00674000"/>
    <w:rsid w:val="00906A5C"/>
    <w:rsid w:val="00B8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5D43D0-071C-4000-A83F-FB61946CF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2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EF40D32C68AD54EC3A553991989E3B46512EA4937AAEBA2C2D1E732AEE1321459F4BFDAF14EE0E9275FBAABA172630A24EFE74D5D5605AAS8Q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Истомина Ксения Дмитриевна</cp:lastModifiedBy>
  <cp:revision>2</cp:revision>
  <dcterms:created xsi:type="dcterms:W3CDTF">2019-05-22T07:49:00Z</dcterms:created>
  <dcterms:modified xsi:type="dcterms:W3CDTF">2019-05-22T07:49:00Z</dcterms:modified>
</cp:coreProperties>
</file>