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4AD6" w:rsidRDefault="00694AD6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694AD6" w:rsidRDefault="00694AD6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694AD6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694AD6" w:rsidRDefault="00694AD6">
            <w:pPr>
              <w:pStyle w:val="ConsPlusNormal"/>
            </w:pPr>
            <w:r>
              <w:t>11 мая 2022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694AD6" w:rsidRDefault="00694AD6">
            <w:pPr>
              <w:pStyle w:val="ConsPlusNormal"/>
              <w:jc w:val="right"/>
            </w:pPr>
            <w:r>
              <w:t>N 73-ПК</w:t>
            </w:r>
          </w:p>
        </w:tc>
      </w:tr>
    </w:tbl>
    <w:p w:rsidR="00694AD6" w:rsidRDefault="00694AD6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94AD6" w:rsidRDefault="00694AD6">
      <w:pPr>
        <w:pStyle w:val="ConsPlusNormal"/>
        <w:jc w:val="both"/>
      </w:pPr>
    </w:p>
    <w:p w:rsidR="00694AD6" w:rsidRDefault="00694AD6">
      <w:pPr>
        <w:pStyle w:val="ConsPlusTitle"/>
        <w:jc w:val="center"/>
      </w:pPr>
      <w:r>
        <w:t>ПЕРМСКИЙ КРАЙ</w:t>
      </w:r>
    </w:p>
    <w:p w:rsidR="00694AD6" w:rsidRDefault="00694AD6">
      <w:pPr>
        <w:pStyle w:val="ConsPlusTitle"/>
        <w:jc w:val="both"/>
      </w:pPr>
    </w:p>
    <w:p w:rsidR="00694AD6" w:rsidRDefault="00694AD6">
      <w:pPr>
        <w:pStyle w:val="ConsPlusTitle"/>
        <w:jc w:val="center"/>
      </w:pPr>
      <w:r>
        <w:t>ЗАКОН</w:t>
      </w:r>
    </w:p>
    <w:p w:rsidR="00694AD6" w:rsidRDefault="00694AD6">
      <w:pPr>
        <w:pStyle w:val="ConsPlusTitle"/>
        <w:jc w:val="both"/>
      </w:pPr>
    </w:p>
    <w:p w:rsidR="00694AD6" w:rsidRDefault="00694AD6">
      <w:pPr>
        <w:pStyle w:val="ConsPlusTitle"/>
        <w:jc w:val="center"/>
      </w:pPr>
      <w:r>
        <w:t>О ВНЕСЕНИИ ИЗМЕНЕНИЙ В ЗАКОН ПЕРМСКОГО КРАЯ</w:t>
      </w:r>
    </w:p>
    <w:p w:rsidR="00694AD6" w:rsidRDefault="00694AD6">
      <w:pPr>
        <w:pStyle w:val="ConsPlusTitle"/>
        <w:jc w:val="center"/>
      </w:pPr>
      <w:r>
        <w:t>"ОБ ОХРАНЕ ОКРУЖАЮЩЕЙ СРЕДЫ ПЕРМСКОГО КРАЯ"</w:t>
      </w:r>
    </w:p>
    <w:p w:rsidR="00694AD6" w:rsidRDefault="00694AD6">
      <w:pPr>
        <w:pStyle w:val="ConsPlusNormal"/>
        <w:jc w:val="both"/>
      </w:pPr>
    </w:p>
    <w:p w:rsidR="00694AD6" w:rsidRDefault="00694AD6">
      <w:pPr>
        <w:pStyle w:val="ConsPlusNormal"/>
        <w:jc w:val="right"/>
      </w:pPr>
      <w:r>
        <w:t>Принят</w:t>
      </w:r>
    </w:p>
    <w:p w:rsidR="00694AD6" w:rsidRDefault="00694AD6">
      <w:pPr>
        <w:pStyle w:val="ConsPlusNormal"/>
        <w:jc w:val="right"/>
      </w:pPr>
      <w:r>
        <w:t>Законодательным Собранием</w:t>
      </w:r>
    </w:p>
    <w:p w:rsidR="00694AD6" w:rsidRDefault="00694AD6">
      <w:pPr>
        <w:pStyle w:val="ConsPlusNormal"/>
        <w:jc w:val="right"/>
      </w:pPr>
      <w:r>
        <w:t>Пермского края</w:t>
      </w:r>
    </w:p>
    <w:p w:rsidR="00694AD6" w:rsidRDefault="00694AD6">
      <w:pPr>
        <w:pStyle w:val="ConsPlusNormal"/>
        <w:jc w:val="right"/>
      </w:pPr>
      <w:r>
        <w:t>21 апреля 2022 года</w:t>
      </w:r>
    </w:p>
    <w:p w:rsidR="00694AD6" w:rsidRDefault="00694AD6">
      <w:pPr>
        <w:pStyle w:val="ConsPlusNormal"/>
        <w:jc w:val="both"/>
      </w:pPr>
    </w:p>
    <w:p w:rsidR="00694AD6" w:rsidRDefault="00694AD6">
      <w:pPr>
        <w:pStyle w:val="ConsPlusTitle"/>
        <w:ind w:firstLine="540"/>
        <w:jc w:val="both"/>
        <w:outlineLvl w:val="0"/>
      </w:pPr>
      <w:r>
        <w:t>Статья 1</w:t>
      </w:r>
    </w:p>
    <w:p w:rsidR="00694AD6" w:rsidRDefault="00694AD6">
      <w:pPr>
        <w:pStyle w:val="ConsPlusNormal"/>
        <w:jc w:val="both"/>
      </w:pPr>
    </w:p>
    <w:p w:rsidR="00694AD6" w:rsidRDefault="00694AD6">
      <w:pPr>
        <w:pStyle w:val="ConsPlusNormal"/>
        <w:ind w:firstLine="540"/>
        <w:jc w:val="both"/>
      </w:pPr>
      <w:r>
        <w:t xml:space="preserve">Внести в </w:t>
      </w:r>
      <w:hyperlink r:id="rId5">
        <w:r>
          <w:rPr>
            <w:color w:val="0000FF"/>
          </w:rPr>
          <w:t>Закон</w:t>
        </w:r>
      </w:hyperlink>
      <w:r>
        <w:t xml:space="preserve"> Пермского края от 03.09.2009 N 483-ПК "Об охране окружающей среды Пермского края" (Бюллетень законов Пермского края, правовых актов губернатора Пермского края, Правительства Пермского края, исполнительных органов государственной власти Пермского края, 07.09.2009, N 35; 04.05.2010, N 17; 02.04.2012, N 13; Официальный интернет-портал правовой информации (www.pravo.gov.ru), 30.12.2015; 05.12.2016; 28.06.2017; 26.06.2019; 03.03.2020; 11.09.2020) следующие изменения:</w:t>
      </w:r>
    </w:p>
    <w:p w:rsidR="00694AD6" w:rsidRDefault="00694AD6">
      <w:pPr>
        <w:pStyle w:val="ConsPlusNormal"/>
        <w:spacing w:before="200"/>
        <w:ind w:firstLine="540"/>
        <w:jc w:val="both"/>
      </w:pPr>
      <w:r>
        <w:t xml:space="preserve">1. </w:t>
      </w:r>
      <w:hyperlink r:id="rId6">
        <w:r>
          <w:rPr>
            <w:color w:val="0000FF"/>
          </w:rPr>
          <w:t>Абзац третий статьи 1</w:t>
        </w:r>
      </w:hyperlink>
      <w:r>
        <w:t xml:space="preserve"> изложить в следующей редакции:</w:t>
      </w:r>
    </w:p>
    <w:p w:rsidR="00694AD6" w:rsidRDefault="00694AD6">
      <w:pPr>
        <w:pStyle w:val="ConsPlusNormal"/>
        <w:spacing w:before="200"/>
        <w:ind w:firstLine="540"/>
        <w:jc w:val="both"/>
      </w:pPr>
      <w:r>
        <w:t xml:space="preserve">"региональный государственный экологический контроль (надзор) - деятельность уполномоченного исполнительного органа государственной власти Пермского края, направленная на предупреждение, выявление и пресечение нарушений обязательных требований в области охраны окружающей среды, включая требования, содержащиеся в разрешительных документах и установленные Федеральным </w:t>
      </w:r>
      <w:hyperlink r:id="rId7">
        <w:r>
          <w:rPr>
            <w:color w:val="0000FF"/>
          </w:rPr>
          <w:t>законом</w:t>
        </w:r>
      </w:hyperlink>
      <w:r>
        <w:t xml:space="preserve"> "Об охране окружающей среды", Федеральным </w:t>
      </w:r>
      <w:hyperlink r:id="rId8">
        <w:r>
          <w:rPr>
            <w:color w:val="0000FF"/>
          </w:rPr>
          <w:t>законом</w:t>
        </w:r>
      </w:hyperlink>
      <w:r>
        <w:t xml:space="preserve"> от 23 ноября 1995 года N 174-ФЗ "Об экологической экспертизе", Федеральным </w:t>
      </w:r>
      <w:hyperlink r:id="rId9">
        <w:r>
          <w:rPr>
            <w:color w:val="0000FF"/>
          </w:rPr>
          <w:t>законом</w:t>
        </w:r>
      </w:hyperlink>
      <w:r>
        <w:t xml:space="preserve"> от 24 июня 1998 года N 89-ФЗ "Об отходах производства и потребления", Федеральным </w:t>
      </w:r>
      <w:hyperlink r:id="rId10">
        <w:r>
          <w:rPr>
            <w:color w:val="0000FF"/>
          </w:rPr>
          <w:t>законом</w:t>
        </w:r>
      </w:hyperlink>
      <w:r>
        <w:t xml:space="preserve"> от 4 мая 1999 года N 96-ФЗ "Об охране атмосферного воздуха", Градостроительным </w:t>
      </w:r>
      <w:hyperlink r:id="rId11">
        <w:r>
          <w:rPr>
            <w:color w:val="0000FF"/>
          </w:rPr>
          <w:t>кодексом</w:t>
        </w:r>
      </w:hyperlink>
      <w:r>
        <w:t xml:space="preserve"> Российской Федерации, Водным </w:t>
      </w:r>
      <w:hyperlink r:id="rId12">
        <w:r>
          <w:rPr>
            <w:color w:val="0000FF"/>
          </w:rPr>
          <w:t>кодексом</w:t>
        </w:r>
      </w:hyperlink>
      <w:r>
        <w:t xml:space="preserve"> Российской Федерации, Федеральным </w:t>
      </w:r>
      <w:hyperlink r:id="rId13">
        <w:r>
          <w:rPr>
            <w:color w:val="0000FF"/>
          </w:rPr>
          <w:t>законом</w:t>
        </w:r>
      </w:hyperlink>
      <w:r>
        <w:t xml:space="preserve"> от 27 июля 2006 года N 149-ФЗ "Об информации, информационных технологиях и о защите информации", Федеральным </w:t>
      </w:r>
      <w:hyperlink r:id="rId14">
        <w:r>
          <w:rPr>
            <w:color w:val="0000FF"/>
          </w:rPr>
          <w:t>законом</w:t>
        </w:r>
      </w:hyperlink>
      <w:r>
        <w:t xml:space="preserve"> от 7 декабря 2011 года N 416-ФЗ "О водоснабжении и водоотведении", Федеральным </w:t>
      </w:r>
      <w:hyperlink r:id="rId15">
        <w:r>
          <w:rPr>
            <w:color w:val="0000FF"/>
          </w:rPr>
          <w:t>законом</w:t>
        </w:r>
      </w:hyperlink>
      <w:r>
        <w:t xml:space="preserve"> от 21 июля 2014 года N 219-ФЗ "О внесении изменений в Федеральный закон "Об охране окружающей среды" и отдельные законодательные акты Российской Федерации", Федеральным </w:t>
      </w:r>
      <w:hyperlink r:id="rId16">
        <w:r>
          <w:rPr>
            <w:color w:val="0000FF"/>
          </w:rPr>
          <w:t>законом</w:t>
        </w:r>
      </w:hyperlink>
      <w:r>
        <w:t xml:space="preserve"> от 26 июля 2019 года N 195-ФЗ "О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воздуха" и принятыми в соответствии с ними иными нормативными правовыми актами Российской Федерации, нормативными правовыми актами Пермского края в отношении объектов, не подлежащих федеральному государственному экологическому контролю (надзору), а также требований, установленных техническими регламентами, к изготовителю, исполнителю (лицу, выполняющему функции иностранного изготовителя), продавцу или обязательных требований, подлежащих применению до дня вступления в силу технических регламентов в соответствии с Федеральным </w:t>
      </w:r>
      <w:hyperlink r:id="rId17">
        <w:r>
          <w:rPr>
            <w:color w:val="0000FF"/>
          </w:rPr>
          <w:t>законом</w:t>
        </w:r>
      </w:hyperlink>
      <w:r>
        <w:t xml:space="preserve"> от 27 декабря 2002 года N 184-ФЗ "О техническом регулировании";".</w:t>
      </w:r>
    </w:p>
    <w:p w:rsidR="00694AD6" w:rsidRDefault="00694AD6">
      <w:pPr>
        <w:pStyle w:val="ConsPlusNormal"/>
        <w:spacing w:before="200"/>
        <w:ind w:firstLine="540"/>
        <w:jc w:val="both"/>
      </w:pPr>
      <w:r>
        <w:t xml:space="preserve">2. </w:t>
      </w:r>
      <w:hyperlink r:id="rId18">
        <w:r>
          <w:rPr>
            <w:color w:val="0000FF"/>
          </w:rPr>
          <w:t>Абзац четвертый статьи 1</w:t>
        </w:r>
      </w:hyperlink>
      <w:r>
        <w:t xml:space="preserve"> исключить.</w:t>
      </w:r>
    </w:p>
    <w:p w:rsidR="00694AD6" w:rsidRDefault="00694AD6">
      <w:pPr>
        <w:pStyle w:val="ConsPlusNormal"/>
        <w:spacing w:before="200"/>
        <w:ind w:firstLine="540"/>
        <w:jc w:val="both"/>
      </w:pPr>
      <w:r>
        <w:t xml:space="preserve">3. </w:t>
      </w:r>
      <w:hyperlink r:id="rId19">
        <w:r>
          <w:rPr>
            <w:color w:val="0000FF"/>
          </w:rPr>
          <w:t>Абзац пятый статьи 3</w:t>
        </w:r>
      </w:hyperlink>
      <w:r>
        <w:t xml:space="preserve"> дополнить словами "(экологической информации)".</w:t>
      </w:r>
    </w:p>
    <w:p w:rsidR="00694AD6" w:rsidRDefault="00694AD6">
      <w:pPr>
        <w:pStyle w:val="ConsPlusNormal"/>
        <w:spacing w:before="200"/>
        <w:ind w:firstLine="540"/>
        <w:jc w:val="both"/>
      </w:pPr>
      <w:r>
        <w:t xml:space="preserve">4. В </w:t>
      </w:r>
      <w:hyperlink r:id="rId20">
        <w:r>
          <w:rPr>
            <w:color w:val="0000FF"/>
          </w:rPr>
          <w:t>части 1 статьи 5</w:t>
        </w:r>
      </w:hyperlink>
      <w:r>
        <w:t>:</w:t>
      </w:r>
    </w:p>
    <w:p w:rsidR="00694AD6" w:rsidRDefault="00694AD6">
      <w:pPr>
        <w:pStyle w:val="ConsPlusNormal"/>
        <w:spacing w:before="200"/>
        <w:ind w:firstLine="540"/>
        <w:jc w:val="both"/>
      </w:pPr>
      <w:r>
        <w:t xml:space="preserve">1) </w:t>
      </w:r>
      <w:hyperlink r:id="rId21">
        <w:r>
          <w:rPr>
            <w:color w:val="0000FF"/>
          </w:rPr>
          <w:t>пункт 4</w:t>
        </w:r>
      </w:hyperlink>
      <w:r>
        <w:t xml:space="preserve"> после слов "информации о состоянии окружающей среды" дополнить словами "(экологической информации)";</w:t>
      </w:r>
    </w:p>
    <w:p w:rsidR="00694AD6" w:rsidRDefault="00694AD6">
      <w:pPr>
        <w:pStyle w:val="ConsPlusNormal"/>
        <w:spacing w:before="200"/>
        <w:ind w:firstLine="540"/>
        <w:jc w:val="both"/>
      </w:pPr>
      <w:r>
        <w:t xml:space="preserve">2) </w:t>
      </w:r>
      <w:hyperlink r:id="rId22">
        <w:r>
          <w:rPr>
            <w:color w:val="0000FF"/>
          </w:rPr>
          <w:t>пункт 9</w:t>
        </w:r>
      </w:hyperlink>
      <w:r>
        <w:t xml:space="preserve"> изложить в следующей редакции:</w:t>
      </w:r>
    </w:p>
    <w:p w:rsidR="00694AD6" w:rsidRDefault="00694AD6">
      <w:pPr>
        <w:pStyle w:val="ConsPlusNormal"/>
        <w:spacing w:before="200"/>
        <w:ind w:firstLine="540"/>
        <w:jc w:val="both"/>
      </w:pPr>
      <w:r>
        <w:lastRenderedPageBreak/>
        <w:t>"9) осуществлением регионального государственного экологического контроля (надзора), привлечением к ответственности лиц за нарушение обязательных требований в области охраны окружающей среды;".</w:t>
      </w:r>
    </w:p>
    <w:p w:rsidR="00694AD6" w:rsidRDefault="00694AD6">
      <w:pPr>
        <w:pStyle w:val="ConsPlusNormal"/>
        <w:spacing w:before="200"/>
        <w:ind w:firstLine="540"/>
        <w:jc w:val="both"/>
      </w:pPr>
      <w:r>
        <w:t xml:space="preserve">5. В </w:t>
      </w:r>
      <w:hyperlink r:id="rId23">
        <w:r>
          <w:rPr>
            <w:color w:val="0000FF"/>
          </w:rPr>
          <w:t>статье 6</w:t>
        </w:r>
      </w:hyperlink>
      <w:r>
        <w:t>:</w:t>
      </w:r>
    </w:p>
    <w:p w:rsidR="00694AD6" w:rsidRDefault="00694AD6">
      <w:pPr>
        <w:pStyle w:val="ConsPlusNormal"/>
        <w:spacing w:before="200"/>
        <w:ind w:firstLine="540"/>
        <w:jc w:val="both"/>
      </w:pPr>
      <w:r>
        <w:t xml:space="preserve">1) </w:t>
      </w:r>
      <w:hyperlink r:id="rId24">
        <w:r>
          <w:rPr>
            <w:color w:val="0000FF"/>
          </w:rPr>
          <w:t>абзац третий части 2</w:t>
        </w:r>
      </w:hyperlink>
      <w:r>
        <w:t xml:space="preserve"> исключить;</w:t>
      </w:r>
    </w:p>
    <w:p w:rsidR="00694AD6" w:rsidRDefault="00694AD6">
      <w:pPr>
        <w:pStyle w:val="ConsPlusNormal"/>
        <w:spacing w:before="200"/>
        <w:ind w:firstLine="540"/>
        <w:jc w:val="both"/>
      </w:pPr>
      <w:r>
        <w:t xml:space="preserve">2) </w:t>
      </w:r>
      <w:hyperlink r:id="rId25">
        <w:r>
          <w:rPr>
            <w:color w:val="0000FF"/>
          </w:rPr>
          <w:t>абзац второй части 5</w:t>
        </w:r>
      </w:hyperlink>
      <w:r>
        <w:t xml:space="preserve"> изложить в следующей редакции:</w:t>
      </w:r>
    </w:p>
    <w:p w:rsidR="00694AD6" w:rsidRDefault="00694AD6">
      <w:pPr>
        <w:pStyle w:val="ConsPlusNormal"/>
        <w:spacing w:before="200"/>
        <w:ind w:firstLine="540"/>
        <w:jc w:val="both"/>
      </w:pPr>
      <w:r>
        <w:t>"обеспечением доступа к информации о состоянии окружающей среды (экологической информации) в соответствии с федеральным законодательством;".</w:t>
      </w:r>
    </w:p>
    <w:p w:rsidR="00694AD6" w:rsidRDefault="00694AD6">
      <w:pPr>
        <w:pStyle w:val="ConsPlusNormal"/>
        <w:spacing w:before="200"/>
        <w:ind w:firstLine="540"/>
        <w:jc w:val="both"/>
      </w:pPr>
      <w:r>
        <w:t xml:space="preserve">6. В </w:t>
      </w:r>
      <w:hyperlink r:id="rId26">
        <w:r>
          <w:rPr>
            <w:color w:val="0000FF"/>
          </w:rPr>
          <w:t>статье 7</w:t>
        </w:r>
      </w:hyperlink>
      <w:r>
        <w:t>:</w:t>
      </w:r>
    </w:p>
    <w:p w:rsidR="00694AD6" w:rsidRDefault="00694AD6">
      <w:pPr>
        <w:pStyle w:val="ConsPlusNormal"/>
        <w:spacing w:before="200"/>
        <w:ind w:firstLine="540"/>
        <w:jc w:val="both"/>
      </w:pPr>
      <w:r>
        <w:t xml:space="preserve">1) в </w:t>
      </w:r>
      <w:hyperlink r:id="rId27">
        <w:r>
          <w:rPr>
            <w:color w:val="0000FF"/>
          </w:rPr>
          <w:t>наименовании статьи</w:t>
        </w:r>
      </w:hyperlink>
      <w:r>
        <w:t xml:space="preserve"> слова "информации в области охраны окружающей среды" заменить словами "информации о состоянии окружающей среды (экологической информации)";</w:t>
      </w:r>
    </w:p>
    <w:p w:rsidR="00694AD6" w:rsidRDefault="00694AD6">
      <w:pPr>
        <w:pStyle w:val="ConsPlusNormal"/>
        <w:spacing w:before="200"/>
        <w:ind w:firstLine="540"/>
        <w:jc w:val="both"/>
      </w:pPr>
      <w:r>
        <w:t xml:space="preserve">2) в </w:t>
      </w:r>
      <w:hyperlink r:id="rId28">
        <w:r>
          <w:rPr>
            <w:color w:val="0000FF"/>
          </w:rPr>
          <w:t>части 1</w:t>
        </w:r>
      </w:hyperlink>
      <w:r>
        <w:t>:</w:t>
      </w:r>
    </w:p>
    <w:p w:rsidR="00694AD6" w:rsidRDefault="00694AD6">
      <w:pPr>
        <w:pStyle w:val="ConsPlusNormal"/>
        <w:spacing w:before="200"/>
        <w:ind w:firstLine="540"/>
        <w:jc w:val="both"/>
      </w:pPr>
      <w:r>
        <w:t xml:space="preserve">а) в </w:t>
      </w:r>
      <w:hyperlink r:id="rId29">
        <w:r>
          <w:rPr>
            <w:color w:val="0000FF"/>
          </w:rPr>
          <w:t>абзаце первом</w:t>
        </w:r>
      </w:hyperlink>
      <w:r>
        <w:t xml:space="preserve"> слова "к сведениям" заменить словами "к информации";</w:t>
      </w:r>
    </w:p>
    <w:p w:rsidR="00694AD6" w:rsidRDefault="00694AD6">
      <w:pPr>
        <w:pStyle w:val="ConsPlusNormal"/>
        <w:spacing w:before="200"/>
        <w:ind w:firstLine="540"/>
        <w:jc w:val="both"/>
      </w:pPr>
      <w:r>
        <w:t xml:space="preserve">б) </w:t>
      </w:r>
      <w:hyperlink r:id="rId30">
        <w:r>
          <w:rPr>
            <w:color w:val="0000FF"/>
          </w:rPr>
          <w:t>абзац второй</w:t>
        </w:r>
      </w:hyperlink>
      <w:r>
        <w:t xml:space="preserve"> изложить в следующей редакции:</w:t>
      </w:r>
    </w:p>
    <w:p w:rsidR="00694AD6" w:rsidRDefault="00694AD6">
      <w:pPr>
        <w:pStyle w:val="ConsPlusNormal"/>
        <w:spacing w:before="200"/>
        <w:ind w:firstLine="540"/>
        <w:jc w:val="both"/>
      </w:pPr>
      <w:r>
        <w:t>"о состоянии окружающей среды (экологической информации) Пермского края в объеме, предусмотренном федеральным законодательством, в том числе:</w:t>
      </w:r>
    </w:p>
    <w:p w:rsidR="00694AD6" w:rsidRDefault="00694AD6">
      <w:pPr>
        <w:pStyle w:val="ConsPlusNormal"/>
        <w:spacing w:before="200"/>
        <w:ind w:firstLine="540"/>
        <w:jc w:val="both"/>
      </w:pPr>
      <w:r>
        <w:t>1) о состоянии и загрязнении окружающей среды, включая состояние и загрязнение атмосферного воздуха, поверхностных вод водных объектов, почв;</w:t>
      </w:r>
    </w:p>
    <w:p w:rsidR="00694AD6" w:rsidRDefault="00694AD6">
      <w:pPr>
        <w:pStyle w:val="ConsPlusNormal"/>
        <w:spacing w:before="200"/>
        <w:ind w:firstLine="540"/>
        <w:jc w:val="both"/>
      </w:pPr>
      <w:r>
        <w:t>2) о радиационной обстановке;</w:t>
      </w:r>
    </w:p>
    <w:p w:rsidR="00694AD6" w:rsidRDefault="00694AD6">
      <w:pPr>
        <w:pStyle w:val="ConsPlusNormal"/>
        <w:spacing w:before="200"/>
        <w:ind w:firstLine="540"/>
        <w:jc w:val="both"/>
      </w:pPr>
      <w:r>
        <w:t>3) о стационарных источниках, об уровне и (или) объеме или о массе выбросов, сбросов загрязняющих веществ;</w:t>
      </w:r>
    </w:p>
    <w:p w:rsidR="00694AD6" w:rsidRDefault="00694AD6">
      <w:pPr>
        <w:pStyle w:val="ConsPlusNormal"/>
        <w:spacing w:before="200"/>
        <w:ind w:firstLine="540"/>
        <w:jc w:val="both"/>
      </w:pPr>
      <w:r>
        <w:t>4) об обращении с отходами производства и потребления;</w:t>
      </w:r>
    </w:p>
    <w:p w:rsidR="00694AD6" w:rsidRDefault="00694AD6">
      <w:pPr>
        <w:pStyle w:val="ConsPlusNormal"/>
        <w:spacing w:before="200"/>
        <w:ind w:firstLine="540"/>
        <w:jc w:val="both"/>
      </w:pPr>
      <w:r>
        <w:t>5) о мероприятиях по снижению негативного воздействия на окружающую среду;";</w:t>
      </w:r>
    </w:p>
    <w:p w:rsidR="00694AD6" w:rsidRDefault="00694AD6">
      <w:pPr>
        <w:pStyle w:val="ConsPlusNormal"/>
        <w:spacing w:before="200"/>
        <w:ind w:firstLine="540"/>
        <w:jc w:val="both"/>
      </w:pPr>
      <w:r>
        <w:t xml:space="preserve">3) </w:t>
      </w:r>
      <w:hyperlink r:id="rId31">
        <w:r>
          <w:rPr>
            <w:color w:val="0000FF"/>
          </w:rPr>
          <w:t>часть 3</w:t>
        </w:r>
      </w:hyperlink>
      <w:r>
        <w:t xml:space="preserve"> изложить в следующей редакции:</w:t>
      </w:r>
    </w:p>
    <w:p w:rsidR="00694AD6" w:rsidRDefault="00694AD6">
      <w:pPr>
        <w:pStyle w:val="ConsPlusNormal"/>
        <w:spacing w:before="200"/>
        <w:ind w:firstLine="540"/>
        <w:jc w:val="both"/>
      </w:pPr>
      <w:r>
        <w:t xml:space="preserve">"3. Предоставление информации о состоянии окружающей среды (экологической информации) осуществляется органами государственной власти Пермского края, органами местного самоуправления гражданам, юридическим лицам, индивидуальным предпринимателям, общественным объединениям и некоммерческим организациям на безвозмездной основе, если иное не установлено Федеральным </w:t>
      </w:r>
      <w:hyperlink r:id="rId32">
        <w:r>
          <w:rPr>
            <w:color w:val="0000FF"/>
          </w:rPr>
          <w:t>законом</w:t>
        </w:r>
      </w:hyperlink>
      <w:r>
        <w:t xml:space="preserve"> от 9 февраля 2009 года N 8-ФЗ "Об обеспечении доступа к информации о деятельности государственных органов и органов местного самоуправления", законодательством Российской Федерации в области гидрометеорологии и смежных с ней областях, в том числе путем размещения информации о состоянии окружающей среды (экологической информации) в форме открытых данных на официальных сайтах в информационно-телекоммуникационной сети "Интернет" или с помощью государственных и муниципальных информационных систем.".</w:t>
      </w:r>
    </w:p>
    <w:p w:rsidR="00694AD6" w:rsidRDefault="00694AD6">
      <w:pPr>
        <w:pStyle w:val="ConsPlusNormal"/>
        <w:spacing w:before="200"/>
        <w:ind w:firstLine="540"/>
        <w:jc w:val="both"/>
      </w:pPr>
      <w:r>
        <w:t xml:space="preserve">7. </w:t>
      </w:r>
      <w:hyperlink r:id="rId33">
        <w:r>
          <w:rPr>
            <w:color w:val="0000FF"/>
          </w:rPr>
          <w:t>Статью 8</w:t>
        </w:r>
      </w:hyperlink>
      <w:r>
        <w:t xml:space="preserve"> дополнить пунктом 1.1 следующего содержания:</w:t>
      </w:r>
    </w:p>
    <w:p w:rsidR="00694AD6" w:rsidRDefault="00694AD6">
      <w:pPr>
        <w:pStyle w:val="ConsPlusNormal"/>
        <w:spacing w:before="200"/>
        <w:ind w:firstLine="540"/>
        <w:jc w:val="both"/>
      </w:pPr>
      <w:r>
        <w:t>"1.1) определяет основные направления охраны окружающей среды в сфере сохранения и развития озелененных территорий Пермского края в границах городов краевого и районного значения с численностью населения не менее 20000 человек;".</w:t>
      </w:r>
    </w:p>
    <w:p w:rsidR="00694AD6" w:rsidRDefault="00694AD6">
      <w:pPr>
        <w:pStyle w:val="ConsPlusNormal"/>
        <w:spacing w:before="200"/>
        <w:ind w:firstLine="540"/>
        <w:jc w:val="both"/>
      </w:pPr>
      <w:r>
        <w:t xml:space="preserve">8. </w:t>
      </w:r>
      <w:hyperlink r:id="rId34">
        <w:r>
          <w:rPr>
            <w:color w:val="0000FF"/>
          </w:rPr>
          <w:t>Пункт 1 статьи 9</w:t>
        </w:r>
      </w:hyperlink>
      <w:r>
        <w:t xml:space="preserve"> после слов "социально-экономических особенностей" дополнить словами ", за исключением основных направлений охраны окружающей среды в сфере сохранения и развития озелененных территорий Пермского края в границах городов краевого и районного значения с численностью населения не менее 20000 человек".</w:t>
      </w:r>
    </w:p>
    <w:p w:rsidR="00694AD6" w:rsidRDefault="00694AD6">
      <w:pPr>
        <w:pStyle w:val="ConsPlusNormal"/>
        <w:spacing w:before="200"/>
        <w:ind w:firstLine="540"/>
        <w:jc w:val="both"/>
      </w:pPr>
      <w:r>
        <w:t xml:space="preserve">9. В </w:t>
      </w:r>
      <w:hyperlink r:id="rId35">
        <w:r>
          <w:rPr>
            <w:color w:val="0000FF"/>
          </w:rPr>
          <w:t>части 1 статьи 10</w:t>
        </w:r>
      </w:hyperlink>
      <w:r>
        <w:t>:</w:t>
      </w:r>
    </w:p>
    <w:p w:rsidR="00694AD6" w:rsidRDefault="00694AD6">
      <w:pPr>
        <w:pStyle w:val="ConsPlusNormal"/>
        <w:spacing w:before="200"/>
        <w:ind w:firstLine="540"/>
        <w:jc w:val="both"/>
      </w:pPr>
      <w:r>
        <w:lastRenderedPageBreak/>
        <w:t xml:space="preserve">1) в </w:t>
      </w:r>
      <w:hyperlink r:id="rId36">
        <w:r>
          <w:rPr>
            <w:color w:val="0000FF"/>
          </w:rPr>
          <w:t>пункте 10</w:t>
        </w:r>
      </w:hyperlink>
      <w:r>
        <w:t xml:space="preserve"> слова "на подготовку и распространение экологической информации" заменить словами "на получение и предоставление информации о состоянии окружающей среды (экологической информации)";</w:t>
      </w:r>
    </w:p>
    <w:p w:rsidR="00694AD6" w:rsidRDefault="00694AD6">
      <w:pPr>
        <w:pStyle w:val="ConsPlusNormal"/>
        <w:spacing w:before="200"/>
        <w:ind w:firstLine="540"/>
        <w:jc w:val="both"/>
      </w:pPr>
      <w:r>
        <w:t xml:space="preserve">2) </w:t>
      </w:r>
      <w:hyperlink r:id="rId37">
        <w:r>
          <w:rPr>
            <w:color w:val="0000FF"/>
          </w:rPr>
          <w:t>пункт 12</w:t>
        </w:r>
      </w:hyperlink>
      <w:r>
        <w:t xml:space="preserve"> исключить;</w:t>
      </w:r>
    </w:p>
    <w:p w:rsidR="00694AD6" w:rsidRDefault="00694AD6">
      <w:pPr>
        <w:pStyle w:val="ConsPlusNormal"/>
        <w:spacing w:before="200"/>
        <w:ind w:firstLine="540"/>
        <w:jc w:val="both"/>
      </w:pPr>
      <w:r>
        <w:t xml:space="preserve">3) </w:t>
      </w:r>
      <w:hyperlink r:id="rId38">
        <w:r>
          <w:rPr>
            <w:color w:val="0000FF"/>
          </w:rPr>
          <w:t>пункт 13</w:t>
        </w:r>
      </w:hyperlink>
      <w:r>
        <w:t xml:space="preserve"> изложить в следующей редакции:</w:t>
      </w:r>
    </w:p>
    <w:p w:rsidR="00694AD6" w:rsidRDefault="00694AD6">
      <w:pPr>
        <w:pStyle w:val="ConsPlusNormal"/>
        <w:spacing w:before="200"/>
        <w:ind w:firstLine="540"/>
        <w:jc w:val="both"/>
      </w:pPr>
      <w:r>
        <w:t>"13) утверждает положение о региональном государственном экологическом контроле (надзоре);";</w:t>
      </w:r>
    </w:p>
    <w:p w:rsidR="00694AD6" w:rsidRDefault="00694AD6">
      <w:pPr>
        <w:pStyle w:val="ConsPlusNormal"/>
        <w:spacing w:before="200"/>
        <w:ind w:firstLine="540"/>
        <w:jc w:val="both"/>
      </w:pPr>
      <w:r>
        <w:t xml:space="preserve">4) в </w:t>
      </w:r>
      <w:hyperlink r:id="rId39">
        <w:r>
          <w:rPr>
            <w:color w:val="0000FF"/>
          </w:rPr>
          <w:t>пункте 15</w:t>
        </w:r>
      </w:hyperlink>
      <w:r>
        <w:t xml:space="preserve"> слово "надзору" заменить словами "контролю (надзору)".</w:t>
      </w:r>
    </w:p>
    <w:p w:rsidR="00694AD6" w:rsidRDefault="00694AD6">
      <w:pPr>
        <w:pStyle w:val="ConsPlusNormal"/>
        <w:spacing w:before="200"/>
        <w:ind w:firstLine="540"/>
        <w:jc w:val="both"/>
      </w:pPr>
      <w:r>
        <w:t xml:space="preserve">10. В </w:t>
      </w:r>
      <w:hyperlink r:id="rId40">
        <w:r>
          <w:rPr>
            <w:color w:val="0000FF"/>
          </w:rPr>
          <w:t>статье 11</w:t>
        </w:r>
      </w:hyperlink>
      <w:r>
        <w:t>:</w:t>
      </w:r>
    </w:p>
    <w:p w:rsidR="00694AD6" w:rsidRDefault="00694AD6">
      <w:pPr>
        <w:pStyle w:val="ConsPlusNormal"/>
        <w:spacing w:before="200"/>
        <w:ind w:firstLine="540"/>
        <w:jc w:val="both"/>
      </w:pPr>
      <w:r>
        <w:t xml:space="preserve">1) в </w:t>
      </w:r>
      <w:hyperlink r:id="rId41">
        <w:r>
          <w:rPr>
            <w:color w:val="0000FF"/>
          </w:rPr>
          <w:t>пункте 3</w:t>
        </w:r>
      </w:hyperlink>
      <w:r>
        <w:t xml:space="preserve"> слово "надзор" заменить словами "контроль (надзор)", слово "надзору" заменить словами "контролю (надзору)";</w:t>
      </w:r>
    </w:p>
    <w:p w:rsidR="00694AD6" w:rsidRDefault="00694AD6">
      <w:pPr>
        <w:pStyle w:val="ConsPlusNormal"/>
        <w:spacing w:before="200"/>
        <w:ind w:firstLine="540"/>
        <w:jc w:val="both"/>
      </w:pPr>
      <w:r>
        <w:t xml:space="preserve">2) в </w:t>
      </w:r>
      <w:hyperlink r:id="rId42">
        <w:r>
          <w:rPr>
            <w:color w:val="0000FF"/>
          </w:rPr>
          <w:t>пункте 4</w:t>
        </w:r>
      </w:hyperlink>
      <w:r>
        <w:t xml:space="preserve"> слово "надзору" заменить словами "контролю (надзору)";</w:t>
      </w:r>
    </w:p>
    <w:p w:rsidR="00694AD6" w:rsidRDefault="00694AD6">
      <w:pPr>
        <w:pStyle w:val="ConsPlusNormal"/>
        <w:spacing w:before="200"/>
        <w:ind w:firstLine="540"/>
        <w:jc w:val="both"/>
      </w:pPr>
      <w:r>
        <w:t xml:space="preserve">3) в </w:t>
      </w:r>
      <w:hyperlink r:id="rId43">
        <w:r>
          <w:rPr>
            <w:color w:val="0000FF"/>
          </w:rPr>
          <w:t>пункте 14</w:t>
        </w:r>
      </w:hyperlink>
      <w:r>
        <w:t xml:space="preserve"> слово "надзору" заменить словами "контролю (надзору)";</w:t>
      </w:r>
    </w:p>
    <w:p w:rsidR="00694AD6" w:rsidRDefault="00694AD6">
      <w:pPr>
        <w:pStyle w:val="ConsPlusNormal"/>
        <w:spacing w:before="200"/>
        <w:ind w:firstLine="540"/>
        <w:jc w:val="both"/>
      </w:pPr>
      <w:r>
        <w:t xml:space="preserve">4) в </w:t>
      </w:r>
      <w:hyperlink r:id="rId44">
        <w:r>
          <w:rPr>
            <w:color w:val="0000FF"/>
          </w:rPr>
          <w:t>пункте 22</w:t>
        </w:r>
      </w:hyperlink>
      <w:r>
        <w:t xml:space="preserve"> слова "таких территорий" заменить словами "особо охраняемых природных территорий регионального значения";</w:t>
      </w:r>
    </w:p>
    <w:p w:rsidR="00694AD6" w:rsidRDefault="00694AD6">
      <w:pPr>
        <w:pStyle w:val="ConsPlusNormal"/>
        <w:spacing w:before="200"/>
        <w:ind w:firstLine="540"/>
        <w:jc w:val="both"/>
      </w:pPr>
      <w:r>
        <w:t xml:space="preserve">5) в </w:t>
      </w:r>
      <w:hyperlink r:id="rId45">
        <w:r>
          <w:rPr>
            <w:color w:val="0000FF"/>
          </w:rPr>
          <w:t>пункте 35</w:t>
        </w:r>
      </w:hyperlink>
      <w:r>
        <w:t xml:space="preserve"> слово "надзор" заменить словами "контроль (надзор)";</w:t>
      </w:r>
    </w:p>
    <w:p w:rsidR="00694AD6" w:rsidRDefault="00694AD6">
      <w:pPr>
        <w:pStyle w:val="ConsPlusNormal"/>
        <w:spacing w:before="200"/>
        <w:ind w:firstLine="540"/>
        <w:jc w:val="both"/>
      </w:pPr>
      <w:r>
        <w:t xml:space="preserve">6) в </w:t>
      </w:r>
      <w:hyperlink r:id="rId46">
        <w:r>
          <w:rPr>
            <w:color w:val="0000FF"/>
          </w:rPr>
          <w:t>пункте 38</w:t>
        </w:r>
      </w:hyperlink>
      <w:r>
        <w:t xml:space="preserve"> слово "надзору" заменить словами "контролю (надзору)";</w:t>
      </w:r>
    </w:p>
    <w:p w:rsidR="00694AD6" w:rsidRDefault="00694AD6">
      <w:pPr>
        <w:pStyle w:val="ConsPlusNormal"/>
        <w:spacing w:before="200"/>
        <w:ind w:firstLine="540"/>
        <w:jc w:val="both"/>
      </w:pPr>
      <w:r>
        <w:t xml:space="preserve">7) в </w:t>
      </w:r>
      <w:hyperlink r:id="rId47">
        <w:r>
          <w:rPr>
            <w:color w:val="0000FF"/>
          </w:rPr>
          <w:t>пункте 39</w:t>
        </w:r>
      </w:hyperlink>
      <w:r>
        <w:t xml:space="preserve"> слово "надзору" заменить словами "контролю (надзору)".</w:t>
      </w:r>
    </w:p>
    <w:p w:rsidR="00694AD6" w:rsidRDefault="00694AD6">
      <w:pPr>
        <w:pStyle w:val="ConsPlusNormal"/>
        <w:spacing w:before="200"/>
        <w:ind w:firstLine="540"/>
        <w:jc w:val="both"/>
      </w:pPr>
      <w:r>
        <w:t xml:space="preserve">11. В </w:t>
      </w:r>
      <w:hyperlink r:id="rId48">
        <w:r>
          <w:rPr>
            <w:color w:val="0000FF"/>
          </w:rPr>
          <w:t>статье 17</w:t>
        </w:r>
      </w:hyperlink>
      <w:r>
        <w:t>:</w:t>
      </w:r>
    </w:p>
    <w:p w:rsidR="00694AD6" w:rsidRDefault="00694AD6">
      <w:pPr>
        <w:pStyle w:val="ConsPlusNormal"/>
        <w:spacing w:before="200"/>
        <w:ind w:firstLine="540"/>
        <w:jc w:val="both"/>
      </w:pPr>
      <w:r>
        <w:t xml:space="preserve">1) в </w:t>
      </w:r>
      <w:hyperlink r:id="rId49">
        <w:r>
          <w:rPr>
            <w:color w:val="0000FF"/>
          </w:rPr>
          <w:t>части 1</w:t>
        </w:r>
      </w:hyperlink>
      <w:r>
        <w:t xml:space="preserve"> слово "надзора" заменить словами "контроля (надзора)";</w:t>
      </w:r>
    </w:p>
    <w:p w:rsidR="00694AD6" w:rsidRDefault="00694AD6">
      <w:pPr>
        <w:pStyle w:val="ConsPlusNormal"/>
        <w:spacing w:before="200"/>
        <w:ind w:firstLine="540"/>
        <w:jc w:val="both"/>
      </w:pPr>
      <w:r>
        <w:t xml:space="preserve">2) в </w:t>
      </w:r>
      <w:hyperlink r:id="rId50">
        <w:r>
          <w:rPr>
            <w:color w:val="0000FF"/>
          </w:rPr>
          <w:t>части 2</w:t>
        </w:r>
      </w:hyperlink>
      <w:r>
        <w:t xml:space="preserve"> слово "надзору" заменить словами "контролю (надзору)".</w:t>
      </w:r>
    </w:p>
    <w:p w:rsidR="00694AD6" w:rsidRDefault="00694AD6">
      <w:pPr>
        <w:pStyle w:val="ConsPlusNormal"/>
        <w:spacing w:before="200"/>
        <w:ind w:firstLine="540"/>
        <w:jc w:val="both"/>
      </w:pPr>
      <w:r>
        <w:t xml:space="preserve">12. </w:t>
      </w:r>
      <w:hyperlink r:id="rId51">
        <w:r>
          <w:rPr>
            <w:color w:val="0000FF"/>
          </w:rPr>
          <w:t>Статью 19</w:t>
        </w:r>
      </w:hyperlink>
      <w:r>
        <w:t xml:space="preserve"> изложить в следующей редакции:</w:t>
      </w:r>
    </w:p>
    <w:p w:rsidR="00694AD6" w:rsidRDefault="00694AD6">
      <w:pPr>
        <w:pStyle w:val="ConsPlusNormal"/>
        <w:spacing w:before="200"/>
        <w:ind w:firstLine="540"/>
        <w:jc w:val="both"/>
      </w:pPr>
      <w:r>
        <w:t>"Статья 19. Региональный государственный экологический контроль (надзор)</w:t>
      </w:r>
    </w:p>
    <w:p w:rsidR="00694AD6" w:rsidRDefault="00694AD6">
      <w:pPr>
        <w:pStyle w:val="ConsPlusNormal"/>
        <w:jc w:val="both"/>
      </w:pPr>
    </w:p>
    <w:p w:rsidR="00694AD6" w:rsidRDefault="00694AD6">
      <w:pPr>
        <w:pStyle w:val="ConsPlusNormal"/>
        <w:ind w:firstLine="540"/>
        <w:jc w:val="both"/>
      </w:pPr>
      <w:r>
        <w:t>Региональный государственный экологический контроль (надзор) осуществляется уполномоченным исполнительным органом государственной власти Пермского края в соответствии с законодательством Российской Федерации при осуществлении юридическими лицами и индивидуальными предпринимателями хозяйственной и (или) иной деятельности на территории Пермского края, за исключением деятельности с использованием объектов, подлежащих федеральному государственному экологическому контролю (надзору), в порядке, установленном Правительством Пермского края.".</w:t>
      </w:r>
    </w:p>
    <w:p w:rsidR="00694AD6" w:rsidRDefault="00694AD6">
      <w:pPr>
        <w:pStyle w:val="ConsPlusNormal"/>
        <w:spacing w:before="200"/>
        <w:ind w:firstLine="540"/>
        <w:jc w:val="both"/>
      </w:pPr>
      <w:r>
        <w:t xml:space="preserve">13. </w:t>
      </w:r>
      <w:hyperlink r:id="rId52">
        <w:r>
          <w:rPr>
            <w:color w:val="0000FF"/>
          </w:rPr>
          <w:t>Статью 20</w:t>
        </w:r>
      </w:hyperlink>
      <w:r>
        <w:t xml:space="preserve"> исключить.</w:t>
      </w:r>
    </w:p>
    <w:p w:rsidR="00694AD6" w:rsidRDefault="00694AD6">
      <w:pPr>
        <w:pStyle w:val="ConsPlusNormal"/>
        <w:spacing w:before="200"/>
        <w:ind w:firstLine="540"/>
        <w:jc w:val="both"/>
      </w:pPr>
      <w:r>
        <w:t xml:space="preserve">14. В </w:t>
      </w:r>
      <w:hyperlink r:id="rId53">
        <w:r>
          <w:rPr>
            <w:color w:val="0000FF"/>
          </w:rPr>
          <w:t>статье 21</w:t>
        </w:r>
      </w:hyperlink>
      <w:r>
        <w:t>:</w:t>
      </w:r>
    </w:p>
    <w:p w:rsidR="00694AD6" w:rsidRDefault="00694AD6">
      <w:pPr>
        <w:pStyle w:val="ConsPlusNormal"/>
        <w:spacing w:before="200"/>
        <w:ind w:firstLine="540"/>
        <w:jc w:val="both"/>
      </w:pPr>
      <w:r>
        <w:t xml:space="preserve">1) в </w:t>
      </w:r>
      <w:hyperlink r:id="rId54">
        <w:r>
          <w:rPr>
            <w:color w:val="0000FF"/>
          </w:rPr>
          <w:t>части 4</w:t>
        </w:r>
      </w:hyperlink>
      <w:r>
        <w:t xml:space="preserve"> слово "надзора" заменить словами "контроля (надзора)";</w:t>
      </w:r>
    </w:p>
    <w:p w:rsidR="00694AD6" w:rsidRDefault="00694AD6">
      <w:pPr>
        <w:pStyle w:val="ConsPlusNormal"/>
        <w:spacing w:before="200"/>
        <w:ind w:firstLine="540"/>
        <w:jc w:val="both"/>
      </w:pPr>
      <w:r>
        <w:t xml:space="preserve">2) в </w:t>
      </w:r>
      <w:hyperlink r:id="rId55">
        <w:r>
          <w:rPr>
            <w:color w:val="0000FF"/>
          </w:rPr>
          <w:t>части 5</w:t>
        </w:r>
      </w:hyperlink>
      <w:r>
        <w:t xml:space="preserve"> слово "надзора" заменить словами "контроля (надзора)".</w:t>
      </w:r>
    </w:p>
    <w:p w:rsidR="00694AD6" w:rsidRDefault="00694AD6">
      <w:pPr>
        <w:pStyle w:val="ConsPlusNormal"/>
        <w:spacing w:before="200"/>
        <w:ind w:firstLine="540"/>
        <w:jc w:val="both"/>
      </w:pPr>
      <w:r>
        <w:t xml:space="preserve">15. В </w:t>
      </w:r>
      <w:hyperlink r:id="rId56">
        <w:r>
          <w:rPr>
            <w:color w:val="0000FF"/>
          </w:rPr>
          <w:t>части 1 статьи 25</w:t>
        </w:r>
      </w:hyperlink>
      <w:r>
        <w:t xml:space="preserve"> слово "надзора" заменить словами "контроля (надзора)".</w:t>
      </w:r>
    </w:p>
    <w:p w:rsidR="00694AD6" w:rsidRDefault="00694AD6">
      <w:pPr>
        <w:pStyle w:val="ConsPlusNormal"/>
        <w:jc w:val="both"/>
      </w:pPr>
    </w:p>
    <w:p w:rsidR="00694AD6" w:rsidRDefault="00694AD6">
      <w:pPr>
        <w:pStyle w:val="ConsPlusTitle"/>
        <w:ind w:firstLine="540"/>
        <w:jc w:val="both"/>
        <w:outlineLvl w:val="0"/>
      </w:pPr>
      <w:r>
        <w:t>Статья 2</w:t>
      </w:r>
    </w:p>
    <w:p w:rsidR="00694AD6" w:rsidRDefault="00694AD6">
      <w:pPr>
        <w:pStyle w:val="ConsPlusNormal"/>
        <w:jc w:val="both"/>
      </w:pPr>
    </w:p>
    <w:p w:rsidR="00694AD6" w:rsidRDefault="00694AD6">
      <w:pPr>
        <w:pStyle w:val="ConsPlusNormal"/>
        <w:ind w:firstLine="540"/>
        <w:jc w:val="both"/>
      </w:pPr>
      <w:r>
        <w:t>Настоящий Закон вступает в силу через десять дней после дня его официального опубликования.</w:t>
      </w:r>
    </w:p>
    <w:p w:rsidR="00694AD6" w:rsidRDefault="00694AD6">
      <w:pPr>
        <w:pStyle w:val="ConsPlusNormal"/>
        <w:jc w:val="both"/>
      </w:pPr>
    </w:p>
    <w:p w:rsidR="00694AD6" w:rsidRDefault="00694AD6">
      <w:pPr>
        <w:pStyle w:val="ConsPlusNormal"/>
        <w:jc w:val="right"/>
      </w:pPr>
      <w:r>
        <w:t>Губернатор</w:t>
      </w:r>
    </w:p>
    <w:p w:rsidR="00694AD6" w:rsidRDefault="00694AD6">
      <w:pPr>
        <w:pStyle w:val="ConsPlusNormal"/>
        <w:jc w:val="right"/>
      </w:pPr>
      <w:r>
        <w:t>Пермского края</w:t>
      </w:r>
    </w:p>
    <w:p w:rsidR="00694AD6" w:rsidRDefault="00694AD6">
      <w:pPr>
        <w:pStyle w:val="ConsPlusNormal"/>
        <w:jc w:val="right"/>
      </w:pPr>
      <w:r>
        <w:lastRenderedPageBreak/>
        <w:t>Д.Н.МАХОНИН</w:t>
      </w:r>
    </w:p>
    <w:p w:rsidR="00694AD6" w:rsidRDefault="00694AD6">
      <w:pPr>
        <w:pStyle w:val="ConsPlusNormal"/>
      </w:pPr>
      <w:r>
        <w:t>11.05.2022 N 73-ПК</w:t>
      </w:r>
    </w:p>
    <w:p w:rsidR="00694AD6" w:rsidRDefault="00694AD6">
      <w:pPr>
        <w:pStyle w:val="ConsPlusNormal"/>
        <w:jc w:val="both"/>
      </w:pPr>
    </w:p>
    <w:p w:rsidR="00694AD6" w:rsidRDefault="00694AD6">
      <w:pPr>
        <w:pStyle w:val="ConsPlusNormal"/>
        <w:jc w:val="both"/>
      </w:pPr>
    </w:p>
    <w:p w:rsidR="00694AD6" w:rsidRDefault="00694AD6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17BBB" w:rsidRDefault="00694AD6">
      <w:bookmarkStart w:id="0" w:name="_GoBack"/>
      <w:bookmarkEnd w:id="0"/>
    </w:p>
    <w:sectPr w:rsidR="00417BBB" w:rsidSect="00F32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4AD6"/>
    <w:rsid w:val="00356A29"/>
    <w:rsid w:val="00694AD6"/>
    <w:rsid w:val="00AC3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6AB034-22CE-42E3-8214-07CFC12F1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94AD6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694AD6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694AD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BDDF41511A12D0B837A89D85E4E5DBC5177BB6904823F166EF6DEDF124DF946285248428952CB961F599E33C7Eg7K3K" TargetMode="External"/><Relationship Id="rId18" Type="http://schemas.openxmlformats.org/officeDocument/2006/relationships/hyperlink" Target="consultantplus://offline/ref=BDDF41511A12D0B837A88388F28986CE1B70EE9C4D27F935B63FEBA67B8F9237D764DA71D568AA61F487E13D787AE59EE915EECAA4F565E6C95F1103g8K9K" TargetMode="External"/><Relationship Id="rId26" Type="http://schemas.openxmlformats.org/officeDocument/2006/relationships/hyperlink" Target="consultantplus://offline/ref=BDDF41511A12D0B837A88388F28986CE1B70EE9C4D27F935B63FEBA67B8F9237D764DA71D568AA61F487E3347E7AE59EE915EECAA4F565E6C95F1103g8K9K" TargetMode="External"/><Relationship Id="rId39" Type="http://schemas.openxmlformats.org/officeDocument/2006/relationships/hyperlink" Target="consultantplus://offline/ref=BDDF41511A12D0B837A88388F28986CE1B70EE9C4D27F935B63FEBA67B8F9237D764DA71D568AA61F487E33A747AE59EE915EECAA4F565E6C95F1103g8K9K" TargetMode="External"/><Relationship Id="rId21" Type="http://schemas.openxmlformats.org/officeDocument/2006/relationships/hyperlink" Target="consultantplus://offline/ref=BDDF41511A12D0B837A88388F28986CE1B70EE9C4D27F935B63FEBA67B8F9237D764DA71D568AA61F487E1387E7AE59EE915EECAA4F565E6C95F1103g8K9K" TargetMode="External"/><Relationship Id="rId34" Type="http://schemas.openxmlformats.org/officeDocument/2006/relationships/hyperlink" Target="consultantplus://offline/ref=BDDF41511A12D0B837A88388F28986CE1B70EE9C4D27F935B63FEBA67B8F9237D764DA71D568AA61F487E1347D7AE59EE915EECAA4F565E6C95F1103g8K9K" TargetMode="External"/><Relationship Id="rId42" Type="http://schemas.openxmlformats.org/officeDocument/2006/relationships/hyperlink" Target="consultantplus://offline/ref=BDDF41511A12D0B837A88388F28986CE1B70EE9C4D27F935B63FEBA67B8F9237D764DA71D568AA61F487E3357F7AE59EE915EECAA4F565E6C95F1103g8K9K" TargetMode="External"/><Relationship Id="rId47" Type="http://schemas.openxmlformats.org/officeDocument/2006/relationships/hyperlink" Target="consultantplus://offline/ref=BDDF41511A12D0B837A88388F28986CE1B70EE9C4D27F935B63FEBA67B8F9237D764DA71D568AA61F487E23E7E7AE59EE915EECAA4F565E6C95F1103g8K9K" TargetMode="External"/><Relationship Id="rId50" Type="http://schemas.openxmlformats.org/officeDocument/2006/relationships/hyperlink" Target="consultantplus://offline/ref=BDDF41511A12D0B837A88388F28986CE1B70EE9C4D27F935B63FEBA67B8F9237D764DA71D568AA61F487E23C7E7AE59EE915EECAA4F565E6C95F1103g8K9K" TargetMode="External"/><Relationship Id="rId55" Type="http://schemas.openxmlformats.org/officeDocument/2006/relationships/hyperlink" Target="consultantplus://offline/ref=BDDF41511A12D0B837A88388F28986CE1B70EE9C4D27F935B63FEBA67B8F9237D764DA71D568AA61F487E23F7C7AE59EE915EECAA4F565E6C95F1103g8K9K" TargetMode="External"/><Relationship Id="rId7" Type="http://schemas.openxmlformats.org/officeDocument/2006/relationships/hyperlink" Target="consultantplus://offline/ref=BDDF41511A12D0B837A89D85E4E5DBC5177AB2964E24F166EF6DEDF124DF946285248428952CB961F599E33C7Eg7K3K" TargetMode="External"/><Relationship Id="rId12" Type="http://schemas.openxmlformats.org/officeDocument/2006/relationships/hyperlink" Target="consultantplus://offline/ref=BDDF41511A12D0B837A89D85E4E5DBC5177AB6934825F166EF6DEDF124DF946285248428952CB961F599E33C7Eg7K3K" TargetMode="External"/><Relationship Id="rId17" Type="http://schemas.openxmlformats.org/officeDocument/2006/relationships/hyperlink" Target="consultantplus://offline/ref=BDDF41511A12D0B837A89D85E4E5DBC51073B8904C2AF166EF6DEDF124DF946285248428952CB961F599E33C7Eg7K3K" TargetMode="External"/><Relationship Id="rId25" Type="http://schemas.openxmlformats.org/officeDocument/2006/relationships/hyperlink" Target="consultantplus://offline/ref=BDDF41511A12D0B837A88388F28986CE1B70EE9C4D27F935B63FEBA67B8F9237D764DA71D568AA61F487E139747AE59EE915EECAA4F565E6C95F1103g8K9K" TargetMode="External"/><Relationship Id="rId33" Type="http://schemas.openxmlformats.org/officeDocument/2006/relationships/hyperlink" Target="consultantplus://offline/ref=BDDF41511A12D0B837A88388F28986CE1B70EE9C4D27F935B63FEBA67B8F9237D764DA71D568AA61F487E13B787AE59EE915EECAA4F565E6C95F1103g8K9K" TargetMode="External"/><Relationship Id="rId38" Type="http://schemas.openxmlformats.org/officeDocument/2006/relationships/hyperlink" Target="consultantplus://offline/ref=BDDF41511A12D0B837A88388F28986CE1B70EE9C4D27F935B63FEBA67B8F9237D764DA71D568AA61F487E334747AE59EE915EECAA4F565E6C95F1103g8K9K" TargetMode="External"/><Relationship Id="rId46" Type="http://schemas.openxmlformats.org/officeDocument/2006/relationships/hyperlink" Target="consultantplus://offline/ref=BDDF41511A12D0B837A88388F28986CE1B70EE9C4D27F935B63FEBA67B8F9237D764DA71D568AA61F487E2387B7AE59EE915EECAA4F565E6C95F1103g8K9K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BDDF41511A12D0B837A89D85E4E5DBC5177AB2964E2AF166EF6DEDF124DF946285248428952CB961F599E33C7Eg7K3K" TargetMode="External"/><Relationship Id="rId20" Type="http://schemas.openxmlformats.org/officeDocument/2006/relationships/hyperlink" Target="consultantplus://offline/ref=BDDF41511A12D0B837A88388F28986CE1B70EE9C4D27F935B63FEBA67B8F9237D764DA71D568AA61F487E13F747AE59EE915EECAA4F565E6C95F1103g8K9K" TargetMode="External"/><Relationship Id="rId29" Type="http://schemas.openxmlformats.org/officeDocument/2006/relationships/hyperlink" Target="consultantplus://offline/ref=BDDF41511A12D0B837A88388F28986CE1B70EE9C4D27F935B63FEBA67B8F9237D764DA71D568AA61F487E13A7F7AE59EE915EECAA4F565E6C95F1103g8K9K" TargetMode="External"/><Relationship Id="rId41" Type="http://schemas.openxmlformats.org/officeDocument/2006/relationships/hyperlink" Target="consultantplus://offline/ref=BDDF41511A12D0B837A88388F28986CE1B70EE9C4D27F935B63FEBA67B8F9237D764DA71D568AA61F487E338747AE59EE915EECAA4F565E6C95F1103g8K9K" TargetMode="External"/><Relationship Id="rId54" Type="http://schemas.openxmlformats.org/officeDocument/2006/relationships/hyperlink" Target="consultantplus://offline/ref=BDDF41511A12D0B837A88388F28986CE1B70EE9C4D27F935B63FEBA67B8F9237D764DA71D568AA61F487E23E7B7AE59EE915EECAA4F565E6C95F1103g8K9K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BDDF41511A12D0B837A88388F28986CE1B70EE9C4D27F935B63FEBA67B8F9237D764DA71D568AA61F487E3387F7AE59EE915EECAA4F565E6C95F1103g8K9K" TargetMode="External"/><Relationship Id="rId11" Type="http://schemas.openxmlformats.org/officeDocument/2006/relationships/hyperlink" Target="consultantplus://offline/ref=BDDF41511A12D0B837A89D85E4E5DBC5177AB6934A2BF166EF6DEDF124DF946285248428952CB961F599E33C7Eg7K3K" TargetMode="External"/><Relationship Id="rId24" Type="http://schemas.openxmlformats.org/officeDocument/2006/relationships/hyperlink" Target="consultantplus://offline/ref=BDDF41511A12D0B837A88388F28986CE1B70EE9C4D27F935B63FEBA67B8F9237D764DA71D568AA61F487E139787AE59EE915EECAA4F565E6C95F1103g8K9K" TargetMode="External"/><Relationship Id="rId32" Type="http://schemas.openxmlformats.org/officeDocument/2006/relationships/hyperlink" Target="consultantplus://offline/ref=BDDF41511A12D0B837A89D85E4E5DBC51073B3954423F166EF6DEDF124DF946285248428952CB961F599E33C7Eg7K3K" TargetMode="External"/><Relationship Id="rId37" Type="http://schemas.openxmlformats.org/officeDocument/2006/relationships/hyperlink" Target="consultantplus://offline/ref=BDDF41511A12D0B837A88388F28986CE1B70EE9C4D27F935B63FEBA67B8F9237D764DA71D568AA61F487E1357B7AE59EE915EECAA4F565E6C95F1103g8K9K" TargetMode="External"/><Relationship Id="rId40" Type="http://schemas.openxmlformats.org/officeDocument/2006/relationships/hyperlink" Target="consultantplus://offline/ref=BDDF41511A12D0B837A88388F28986CE1B70EE9C4D27F935B63FEBA67B8F9237D764DA71D568AA61F487E03C7C7AE59EE915EECAA4F565E6C95F1103g8K9K" TargetMode="External"/><Relationship Id="rId45" Type="http://schemas.openxmlformats.org/officeDocument/2006/relationships/hyperlink" Target="consultantplus://offline/ref=BDDF41511A12D0B837A88388F28986CE1B70EE9C4D27F935B63FEBA67B8F9237D764DA71D568AA61F487E339787AE59EE915EECAA4F565E6C95F1103g8K9K" TargetMode="External"/><Relationship Id="rId53" Type="http://schemas.openxmlformats.org/officeDocument/2006/relationships/hyperlink" Target="consultantplus://offline/ref=BDDF41511A12D0B837A88388F28986CE1B70EE9C4D27F935B63FEBA67B8F9237D764DA71D568AA61F487E03A787AE59EE915EECAA4F565E6C95F1103g8K9K" TargetMode="External"/><Relationship Id="rId58" Type="http://schemas.openxmlformats.org/officeDocument/2006/relationships/theme" Target="theme/theme1.xml"/><Relationship Id="rId5" Type="http://schemas.openxmlformats.org/officeDocument/2006/relationships/hyperlink" Target="consultantplus://offline/ref=BDDF41511A12D0B837A88388F28986CE1B70EE9C4D27F935B63FEBA67B8F9237D764DA71C768F26DF787FF3D7D6FB3CFAFg4K2K" TargetMode="External"/><Relationship Id="rId15" Type="http://schemas.openxmlformats.org/officeDocument/2006/relationships/hyperlink" Target="consultantplus://offline/ref=BDDF41511A12D0B837A89D85E4E5DBC5177AB2964E21F166EF6DEDF124DF946285248428952CB961F599E33C7Eg7K3K" TargetMode="External"/><Relationship Id="rId23" Type="http://schemas.openxmlformats.org/officeDocument/2006/relationships/hyperlink" Target="consultantplus://offline/ref=BDDF41511A12D0B837A88388F28986CE1B70EE9C4D27F935B63FEBA67B8F9237D764DA71D568AA61F487E33B7A7AE59EE915EECAA4F565E6C95F1103g8K9K" TargetMode="External"/><Relationship Id="rId28" Type="http://schemas.openxmlformats.org/officeDocument/2006/relationships/hyperlink" Target="consultantplus://offline/ref=BDDF41511A12D0B837A88388F28986CE1B70EE9C4D27F935B63FEBA67B8F9237D764DA71D568AA61F487E13A7F7AE59EE915EECAA4F565E6C95F1103g8K9K" TargetMode="External"/><Relationship Id="rId36" Type="http://schemas.openxmlformats.org/officeDocument/2006/relationships/hyperlink" Target="consultantplus://offline/ref=BDDF41511A12D0B837A88388F28986CE1B70EE9C4D27F935B63FEBA67B8F9237D764DA71D568AA61F487E135797AE59EE915EECAA4F565E6C95F1103g8K9K" TargetMode="External"/><Relationship Id="rId49" Type="http://schemas.openxmlformats.org/officeDocument/2006/relationships/hyperlink" Target="consultantplus://offline/ref=BDDF41511A12D0B837A88388F28986CE1B70EE9C4D27F935B63FEBA67B8F9237D764DA71D568AA61F487E23C7D7AE59EE915EECAA4F565E6C95F1103g8K9K" TargetMode="External"/><Relationship Id="rId57" Type="http://schemas.openxmlformats.org/officeDocument/2006/relationships/fontTable" Target="fontTable.xml"/><Relationship Id="rId10" Type="http://schemas.openxmlformats.org/officeDocument/2006/relationships/hyperlink" Target="consultantplus://offline/ref=BDDF41511A12D0B837A89D85E4E5DBC51073B7934C21F166EF6DEDF124DF946285248428952CB961F599E33C7Eg7K3K" TargetMode="External"/><Relationship Id="rId19" Type="http://schemas.openxmlformats.org/officeDocument/2006/relationships/hyperlink" Target="consultantplus://offline/ref=BDDF41511A12D0B837A88388F28986CE1B70EE9C4D27F935B63FEBA67B8F9237D764DA71D568AA61F487E13E787AE59EE915EECAA4F565E6C95F1103g8K9K" TargetMode="External"/><Relationship Id="rId31" Type="http://schemas.openxmlformats.org/officeDocument/2006/relationships/hyperlink" Target="consultantplus://offline/ref=BDDF41511A12D0B837A88388F28986CE1B70EE9C4D27F935B63FEBA67B8F9237D764DA71D568AA61F487E13B7C7AE59EE915EECAA4F565E6C95F1103g8K9K" TargetMode="External"/><Relationship Id="rId44" Type="http://schemas.openxmlformats.org/officeDocument/2006/relationships/hyperlink" Target="consultantplus://offline/ref=BDDF41511A12D0B837A88388F28986CE1B70EE9C4D27F935B63FEBA67B8F9237D764DA71D568AA61F487E2387A7AE59EE915EECAA4F565E6C95F1103g8K9K" TargetMode="External"/><Relationship Id="rId52" Type="http://schemas.openxmlformats.org/officeDocument/2006/relationships/hyperlink" Target="consultantplus://offline/ref=BDDF41511A12D0B837A88388F28986CE1B70EE9C4D27F935B63FEBA67B8F9237D764DA71D568AA61F487E23C7A7AE59EE915EECAA4F565E6C95F1103g8K9K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BDDF41511A12D0B837A89D85E4E5DBC51072B4904821F166EF6DEDF124DF946285248428952CB961F599E33C7Eg7K3K" TargetMode="External"/><Relationship Id="rId14" Type="http://schemas.openxmlformats.org/officeDocument/2006/relationships/hyperlink" Target="consultantplus://offline/ref=BDDF41511A12D0B837A89D85E4E5DBC5177AB6934B24F166EF6DEDF124DF946285248428952CB961F599E33C7Eg7K3K" TargetMode="External"/><Relationship Id="rId22" Type="http://schemas.openxmlformats.org/officeDocument/2006/relationships/hyperlink" Target="consultantplus://offline/ref=BDDF41511A12D0B837A88388F28986CE1B70EE9C4D27F935B63FEBA67B8F9237D764DA71D568AA61F487E338797AE59EE915EECAA4F565E6C95F1103g8K9K" TargetMode="External"/><Relationship Id="rId27" Type="http://schemas.openxmlformats.org/officeDocument/2006/relationships/hyperlink" Target="consultantplus://offline/ref=BDDF41511A12D0B837A88388F28986CE1B70EE9C4D27F935B63FEBA67B8F9237D764DA71D568AA61F487E3347E7AE59EE915EECAA4F565E6C95F1103g8K9K" TargetMode="External"/><Relationship Id="rId30" Type="http://schemas.openxmlformats.org/officeDocument/2006/relationships/hyperlink" Target="consultantplus://offline/ref=BDDF41511A12D0B837A88388F28986CE1B70EE9C4D27F935B63FEBA67B8F9237D764DA71D568AA61F487E13A787AE59EE915EECAA4F565E6C95F1103g8K9K" TargetMode="External"/><Relationship Id="rId35" Type="http://schemas.openxmlformats.org/officeDocument/2006/relationships/hyperlink" Target="consultantplus://offline/ref=BDDF41511A12D0B837A88388F28986CE1B70EE9C4D27F935B63FEBA67B8F9237D764DA71D568AA61F487E134797AE59EE915EECAA4F565E6C95F1103g8K9K" TargetMode="External"/><Relationship Id="rId43" Type="http://schemas.openxmlformats.org/officeDocument/2006/relationships/hyperlink" Target="consultantplus://offline/ref=BDDF41511A12D0B837A88388F28986CE1B70EE9C4D27F935B63FEBA67B8F9237D764DA71D568AA61F487E33B7C7AE59EE915EECAA4F565E6C95F1103g8K9K" TargetMode="External"/><Relationship Id="rId48" Type="http://schemas.openxmlformats.org/officeDocument/2006/relationships/hyperlink" Target="consultantplus://offline/ref=BDDF41511A12D0B837A88388F28986CE1B70EE9C4D27F935B63FEBA67B8F9237D764DA71D568AA61F487E23C7C7AE59EE915EECAA4F565E6C95F1103g8K9K" TargetMode="External"/><Relationship Id="rId56" Type="http://schemas.openxmlformats.org/officeDocument/2006/relationships/hyperlink" Target="consultantplus://offline/ref=BDDF41511A12D0B837A88388F28986CE1B70EE9C4D27F935B63FEBA67B8F9237D764DA71D568AA61F487E23D7D7AE59EE915EECAA4F565E6C95F1103g8K9K" TargetMode="External"/><Relationship Id="rId8" Type="http://schemas.openxmlformats.org/officeDocument/2006/relationships/hyperlink" Target="consultantplus://offline/ref=BDDF41511A12D0B837A89D85E4E5DBC5177AB6934B27F166EF6DEDF124DF946285248428952CB961F599E33C7Eg7K3K" TargetMode="External"/><Relationship Id="rId51" Type="http://schemas.openxmlformats.org/officeDocument/2006/relationships/hyperlink" Target="consultantplus://offline/ref=BDDF41511A12D0B837A88388F28986CE1B70EE9C4D27F935B63FEBA67B8F9237D764DA71D568AA61F487E33A7D7AE59EE915EECAA4F565E6C95F1103g8K9K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2520</Words>
  <Characters>14364</Characters>
  <Application>Microsoft Office Word</Application>
  <DocSecurity>0</DocSecurity>
  <Lines>119</Lines>
  <Paragraphs>33</Paragraphs>
  <ScaleCrop>false</ScaleCrop>
  <Company/>
  <LinksUpToDate>false</LinksUpToDate>
  <CharactersWithSpaces>16851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Самохвалова Мария Анатольевна</dc:creator>
  <cp:keywords/>
  <dc:description/>
  <cp:lastModifiedBy>Самохвалова Мария Анатольевна</cp:lastModifiedBy>
  <cp:revision>1</cp:revision>
  <dcterms:created xsi:type="dcterms:W3CDTF">2022-11-30T10:10:00Z</dcterms:created>
  <dcterms:modified xsi:type="dcterms:W3CDTF">2022-11-30T10:11:00Z</dcterms:modified>
</cp:coreProperties>
</file>